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32AC713E" w:rsidP="56FE1DE8" w:rsidRDefault="32AC713E" w14:paraId="5EF4FDAE" w14:textId="04420343">
      <w:pPr>
        <w:pStyle w:val="Ttulo2"/>
        <w:spacing w:before="299" w:beforeAutospacing="off" w:after="299" w:afterAutospacing="off"/>
      </w:pPr>
      <w:r w:rsidRPr="56FE1DE8" w:rsidR="32AC713E">
        <w:rPr>
          <w:b w:val="1"/>
          <w:bCs w:val="1"/>
          <w:noProof w:val="0"/>
          <w:sz w:val="36"/>
          <w:szCs w:val="36"/>
          <w:lang w:val="ca-ES"/>
        </w:rPr>
        <w:t>MOCIÓ PER DONAR SUPORT A LA REVISIÓ I L’ANUL·LACIÓ DE LA SENTÈNCIA CONTRA FRANCESC FERRER I GUÀRDIA</w:t>
      </w:r>
    </w:p>
    <w:p w:rsidR="32AC713E" w:rsidP="56FE1DE8" w:rsidRDefault="32AC713E" w14:paraId="5582F98E" w14:textId="53FAE00A">
      <w:pPr>
        <w:pStyle w:val="Ttulo3"/>
        <w:spacing w:before="281" w:beforeAutospacing="off" w:after="281" w:afterAutospacing="off"/>
      </w:pPr>
      <w:r w:rsidRPr="56FE1DE8" w:rsidR="32AC713E">
        <w:rPr>
          <w:b w:val="1"/>
          <w:bCs w:val="1"/>
          <w:noProof w:val="0"/>
          <w:sz w:val="28"/>
          <w:szCs w:val="28"/>
          <w:lang w:val="ca-ES"/>
        </w:rPr>
        <w:t>Exposició de motius</w:t>
      </w:r>
    </w:p>
    <w:p w:rsidR="32AC713E" w:rsidP="5C2DE857" w:rsidRDefault="32AC713E" w14:paraId="72193E96" w14:textId="62B8A1F4">
      <w:pPr>
        <w:pStyle w:val="Normal"/>
        <w:spacing w:before="240" w:beforeAutospacing="off" w:after="240" w:afterAutospacing="off"/>
      </w:pPr>
      <w:r w:rsidRPr="5C2DE857" w:rsidR="32AC713E">
        <w:rPr>
          <w:noProof w:val="0"/>
          <w:lang w:val="ca-ES"/>
        </w:rPr>
        <w:t xml:space="preserve">El pedagog i impulsor de l’Escola Moderna, </w:t>
      </w:r>
      <w:r w:rsidRPr="5C2DE857" w:rsidR="32AC713E">
        <w:rPr>
          <w:b w:val="1"/>
          <w:bCs w:val="1"/>
          <w:noProof w:val="0"/>
          <w:lang w:val="ca-ES"/>
        </w:rPr>
        <w:t>Francesc Ferrer i Guàrdia</w:t>
      </w:r>
      <w:r w:rsidRPr="5C2DE857" w:rsidR="32AC713E">
        <w:rPr>
          <w:noProof w:val="0"/>
          <w:lang w:val="ca-ES"/>
        </w:rPr>
        <w:t xml:space="preserve">, va néixer a Alella (Maresme) el 14 de gener de 1859 i fou executat el 13 d’octubre de 1909, </w:t>
      </w:r>
      <w:r w:rsidRPr="5C2DE857" w:rsidR="3D130DDA">
        <w:rPr>
          <w:rFonts w:ascii="Source Sans Pro" w:hAnsi="Source Sans Pro" w:eastAsia="Source Sans Pro" w:cs="Source Sans Pro"/>
          <w:noProof w:val="0"/>
          <w:sz w:val="22"/>
          <w:szCs w:val="22"/>
          <w:lang w:val="ca-ES"/>
        </w:rPr>
        <w:t>després d’un judici amb greus irregularitats i una manifesta falta d’imparcialitat</w:t>
      </w:r>
      <w:r w:rsidRPr="5C2DE857" w:rsidR="32AC713E">
        <w:rPr>
          <w:noProof w:val="0"/>
          <w:lang w:val="ca-ES"/>
        </w:rPr>
        <w:t xml:space="preserve">. La seva detenció i posterior condemna a mort es van produir arran de la </w:t>
      </w:r>
      <w:r w:rsidRPr="5C2DE857" w:rsidR="32AC713E">
        <w:rPr>
          <w:b w:val="1"/>
          <w:bCs w:val="1"/>
          <w:noProof w:val="0"/>
          <w:lang w:val="ca-ES"/>
        </w:rPr>
        <w:t>Setmana Tràgica</w:t>
      </w:r>
      <w:r w:rsidRPr="5C2DE857" w:rsidR="32AC713E">
        <w:rPr>
          <w:noProof w:val="0"/>
          <w:lang w:val="ca-ES"/>
        </w:rPr>
        <w:t>, del 26 de juliol al 2 d’agost de 1909.</w:t>
      </w:r>
    </w:p>
    <w:p w:rsidR="32AC713E" w:rsidP="56FE1DE8" w:rsidRDefault="32AC713E" w14:paraId="3D355CB0" w14:textId="226C158B">
      <w:pPr>
        <w:spacing w:before="240" w:beforeAutospacing="off" w:after="240" w:afterAutospacing="off"/>
      </w:pPr>
      <w:r w:rsidRPr="612515F2" w:rsidR="32AC713E">
        <w:rPr>
          <w:noProof w:val="0"/>
          <w:lang w:val="ca-ES"/>
        </w:rPr>
        <w:t xml:space="preserve">A la </w:t>
      </w:r>
      <w:r w:rsidRPr="612515F2" w:rsidR="32AC713E">
        <w:rPr>
          <w:b w:val="1"/>
          <w:bCs w:val="1"/>
          <w:noProof w:val="0"/>
          <w:lang w:val="ca-ES"/>
        </w:rPr>
        <w:t>causa per rebel·lió militar</w:t>
      </w:r>
      <w:r w:rsidRPr="612515F2" w:rsidR="32AC713E">
        <w:rPr>
          <w:noProof w:val="0"/>
          <w:lang w:val="ca-ES"/>
        </w:rPr>
        <w:t xml:space="preserve">, diversos testimonis —que no el van veure directament— van afirmar haver sentit que Ferrer i Guàrdia havia dirigit o instigat incendis </w:t>
      </w:r>
      <w:r w:rsidRPr="612515F2" w:rsidR="44AE59F9">
        <w:rPr>
          <w:i w:val="0"/>
          <w:iCs w:val="0"/>
          <w:noProof w:val="0"/>
          <w:lang w:val="ca-ES"/>
        </w:rPr>
        <w:t>en el marc de la Setmana Tràgica</w:t>
      </w:r>
      <w:r w:rsidRPr="612515F2" w:rsidR="32AC713E">
        <w:rPr>
          <w:noProof w:val="0"/>
          <w:lang w:val="ca-ES"/>
        </w:rPr>
        <w:t xml:space="preserve">. Aquestes acusacions, basades únicament en rumors i sense proves materials ni testimonis presencials, foren utilitzades com a fonament per incriminar-lo i justificar la seva execució. Avui dia, la historiografia coincideix que el procés fou un </w:t>
      </w:r>
      <w:r w:rsidRPr="612515F2" w:rsidR="32AC713E">
        <w:rPr>
          <w:b w:val="1"/>
          <w:bCs w:val="1"/>
          <w:noProof w:val="0"/>
          <w:lang w:val="ca-ES"/>
        </w:rPr>
        <w:t>judici polític i injust</w:t>
      </w:r>
      <w:r w:rsidRPr="612515F2" w:rsidR="32AC713E">
        <w:rPr>
          <w:noProof w:val="0"/>
          <w:lang w:val="ca-ES"/>
        </w:rPr>
        <w:t>, motivat per raons ideològiques i per la persecució del seu pensament lliure i del seu projecte educatiu laic i emancipador.</w:t>
      </w:r>
    </w:p>
    <w:p w:rsidR="32AC713E" w:rsidP="56FE1DE8" w:rsidRDefault="32AC713E" w14:paraId="0EB20CD4" w14:textId="7093B237">
      <w:pPr>
        <w:spacing w:before="240" w:beforeAutospacing="off" w:after="240" w:afterAutospacing="off"/>
      </w:pPr>
      <w:r w:rsidRPr="56FE1DE8" w:rsidR="32AC713E">
        <w:rPr>
          <w:noProof w:val="0"/>
          <w:lang w:val="ca-ES"/>
        </w:rPr>
        <w:t xml:space="preserve">El </w:t>
      </w:r>
      <w:r w:rsidRPr="56FE1DE8" w:rsidR="32AC713E">
        <w:rPr>
          <w:b w:val="1"/>
          <w:bCs w:val="1"/>
          <w:noProof w:val="0"/>
          <w:lang w:val="ca-ES"/>
        </w:rPr>
        <w:t>Congrés dels Diputats</w:t>
      </w:r>
      <w:r w:rsidRPr="56FE1DE8" w:rsidR="32AC713E">
        <w:rPr>
          <w:noProof w:val="0"/>
          <w:lang w:val="ca-ES"/>
        </w:rPr>
        <w:t>, ja l’any 1911, va intentar revisar el procés, però la proposta fou rebutjada pels partits dinàstics i la Lliga Regionalista. Des de llavors, la revisió i anul·lació de la sentència contra Ferrer i Guàrdia ha estat una reivindicació pendent de la nostra democràcia.</w:t>
      </w:r>
    </w:p>
    <w:p w:rsidR="32AC713E" w:rsidP="56FE1DE8" w:rsidRDefault="32AC713E" w14:paraId="5F8D4502" w14:noSpellErr="1" w14:textId="701F3658">
      <w:pPr>
        <w:spacing w:before="240" w:beforeAutospacing="off" w:after="240" w:afterAutospacing="off"/>
      </w:pPr>
      <w:r w:rsidRPr="157D336F" w:rsidR="32AC713E">
        <w:rPr>
          <w:noProof w:val="0"/>
          <w:lang w:val="ca-ES"/>
        </w:rPr>
        <w:t xml:space="preserve">El </w:t>
      </w:r>
      <w:r w:rsidRPr="157D336F" w:rsidR="32AC713E">
        <w:rPr>
          <w:b w:val="1"/>
          <w:bCs w:val="1"/>
          <w:noProof w:val="0"/>
          <w:lang w:val="ca-ES"/>
        </w:rPr>
        <w:t>Parlament de Catalunya</w:t>
      </w:r>
      <w:r w:rsidRPr="157D336F" w:rsidR="32AC713E">
        <w:rPr>
          <w:noProof w:val="0"/>
          <w:lang w:val="ca-ES"/>
        </w:rPr>
        <w:t xml:space="preserve">, en la seva sessió del 23 d’octubre de 2025, va aprovar una </w:t>
      </w:r>
      <w:r w:rsidRPr="157D336F" w:rsidR="32AC713E">
        <w:rPr>
          <w:b w:val="1"/>
          <w:bCs w:val="1"/>
          <w:noProof w:val="0"/>
          <w:lang w:val="ca-ES"/>
        </w:rPr>
        <w:t>declaració institucional</w:t>
      </w:r>
      <w:r w:rsidRPr="157D336F" w:rsidR="32AC713E">
        <w:rPr>
          <w:noProof w:val="0"/>
          <w:lang w:val="ca-ES"/>
        </w:rPr>
        <w:t xml:space="preserve"> en què reconeix la figura de Ferrer i Guàrdia com a clau en la defensa de l’educació lliure i els drets civils, i manifesta el seu suport a la revisió i anul·lació de la sentència de 1909.</w:t>
      </w:r>
    </w:p>
    <w:p w:rsidR="5C2DE857" w:rsidP="157D336F" w:rsidRDefault="5C2DE857" w14:paraId="2A9BAAEF" w14:textId="19325FD0">
      <w:pPr>
        <w:pStyle w:val="Normal"/>
        <w:spacing w:before="240" w:beforeAutospacing="off" w:after="240" w:afterAutospacing="off"/>
      </w:pPr>
      <w:r w:rsidRPr="157D336F" w:rsidR="18C1A944">
        <w:rPr>
          <w:rFonts w:ascii="Source Sans Pro" w:hAnsi="Source Sans Pro" w:eastAsia="Source Sans Pro" w:cs="Source Sans Pro"/>
          <w:noProof w:val="0"/>
          <w:sz w:val="22"/>
          <w:szCs w:val="22"/>
          <w:lang w:val="ca-ES"/>
        </w:rPr>
        <w:t xml:space="preserve">En aquest mateix sentit, s’ha impulsat la campanya </w:t>
      </w:r>
      <w:r w:rsidRPr="157D336F" w:rsidR="18C1A944">
        <w:rPr>
          <w:rFonts w:ascii="Source Sans Pro" w:hAnsi="Source Sans Pro" w:eastAsia="Source Sans Pro" w:cs="Source Sans Pro"/>
          <w:b w:val="1"/>
          <w:bCs w:val="1"/>
          <w:noProof w:val="0"/>
          <w:sz w:val="22"/>
          <w:szCs w:val="22"/>
          <w:lang w:val="ca-ES"/>
        </w:rPr>
        <w:t>Justícia x Ferrer</w:t>
      </w:r>
      <w:r w:rsidRPr="157D336F" w:rsidR="18C1A944">
        <w:rPr>
          <w:rFonts w:ascii="Source Sans Pro" w:hAnsi="Source Sans Pro" w:eastAsia="Source Sans Pro" w:cs="Source Sans Pro"/>
          <w:noProof w:val="0"/>
          <w:sz w:val="22"/>
          <w:szCs w:val="22"/>
          <w:lang w:val="ca-ES"/>
        </w:rPr>
        <w:t xml:space="preserve">, que promou la revisió i anul·lació de la sentència i la restitució de la seva memòria. Des del seu inici, la campanya ha obtingut un ampli suport institucional i social, amb l’aprovació de mocions en diversos ajuntaments, diputacions i al Parlament de Catalunya. Paral·lelament, la plataforma d’adhesions ha aconseguit una resposta significativa, amb més de </w:t>
      </w:r>
      <w:r w:rsidRPr="157D336F" w:rsidR="18C1A944">
        <w:rPr>
          <w:rFonts w:ascii="Source Sans Pro" w:hAnsi="Source Sans Pro" w:eastAsia="Source Sans Pro" w:cs="Source Sans Pro"/>
          <w:b w:val="1"/>
          <w:bCs w:val="1"/>
          <w:noProof w:val="0"/>
          <w:sz w:val="22"/>
          <w:szCs w:val="22"/>
          <w:lang w:val="ca-ES"/>
        </w:rPr>
        <w:t>100 entitats</w:t>
      </w:r>
      <w:r w:rsidRPr="157D336F" w:rsidR="18C1A944">
        <w:rPr>
          <w:rFonts w:ascii="Source Sans Pro" w:hAnsi="Source Sans Pro" w:eastAsia="Source Sans Pro" w:cs="Source Sans Pro"/>
          <w:noProof w:val="0"/>
          <w:sz w:val="22"/>
          <w:szCs w:val="22"/>
          <w:lang w:val="ca-ES"/>
        </w:rPr>
        <w:t xml:space="preserve"> i </w:t>
      </w:r>
      <w:r w:rsidRPr="157D336F" w:rsidR="18C1A944">
        <w:rPr>
          <w:rFonts w:ascii="Source Sans Pro" w:hAnsi="Source Sans Pro" w:eastAsia="Source Sans Pro" w:cs="Source Sans Pro"/>
          <w:b w:val="1"/>
          <w:bCs w:val="1"/>
          <w:noProof w:val="0"/>
          <w:sz w:val="22"/>
          <w:szCs w:val="22"/>
          <w:lang w:val="ca-ES"/>
        </w:rPr>
        <w:t>més de 1.000 persones</w:t>
      </w:r>
      <w:r w:rsidRPr="157D336F" w:rsidR="18C1A944">
        <w:rPr>
          <w:rFonts w:ascii="Source Sans Pro" w:hAnsi="Source Sans Pro" w:eastAsia="Source Sans Pro" w:cs="Source Sans Pro"/>
          <w:noProof w:val="0"/>
          <w:sz w:val="22"/>
          <w:szCs w:val="22"/>
          <w:lang w:val="ca-ES"/>
        </w:rPr>
        <w:t xml:space="preserve"> que han expressat públicament el seu suport a aquesta iniciativa.</w:t>
      </w:r>
    </w:p>
    <w:p w:rsidR="32AC713E" w:rsidP="56FE1DE8" w:rsidRDefault="32AC713E" w14:paraId="6409FC8D" w14:textId="7862DF3E">
      <w:pPr>
        <w:spacing w:before="240" w:beforeAutospacing="off" w:after="240" w:afterAutospacing="off"/>
      </w:pPr>
      <w:r w:rsidRPr="56FE1DE8" w:rsidR="32AC713E">
        <w:rPr>
          <w:noProof w:val="0"/>
          <w:lang w:val="ca-ES"/>
        </w:rPr>
        <w:t xml:space="preserve">Més d’un segle després, en el marc de les polítiques públiques de </w:t>
      </w:r>
      <w:r w:rsidRPr="56FE1DE8" w:rsidR="32AC713E">
        <w:rPr>
          <w:b w:val="1"/>
          <w:bCs w:val="1"/>
          <w:noProof w:val="0"/>
          <w:lang w:val="ca-ES"/>
        </w:rPr>
        <w:t>memòria democràtica</w:t>
      </w:r>
      <w:r w:rsidRPr="56FE1DE8" w:rsidR="32AC713E">
        <w:rPr>
          <w:noProof w:val="0"/>
          <w:lang w:val="ca-ES"/>
        </w:rPr>
        <w:t xml:space="preserve">, és el moment de promoure la </w:t>
      </w:r>
      <w:r w:rsidRPr="56FE1DE8" w:rsidR="32AC713E">
        <w:rPr>
          <w:b w:val="1"/>
          <w:bCs w:val="1"/>
          <w:noProof w:val="0"/>
          <w:lang w:val="ca-ES"/>
        </w:rPr>
        <w:t>nul·litat d’aquella sentència</w:t>
      </w:r>
      <w:r w:rsidRPr="56FE1DE8" w:rsidR="32AC713E">
        <w:rPr>
          <w:noProof w:val="0"/>
          <w:lang w:val="ca-ES"/>
        </w:rPr>
        <w:t xml:space="preserve"> i de restituir plenament la figura d’un pensador que va dedicar la seva vida a l’educació, la llibertat de consciència i la justícia social.</w:t>
      </w:r>
    </w:p>
    <w:p w:rsidR="56FE1DE8" w:rsidRDefault="56FE1DE8" w14:paraId="4DC02B4D" w14:textId="36EF3B07"/>
    <w:p w:rsidR="32AC713E" w:rsidP="56FE1DE8" w:rsidRDefault="32AC713E" w14:paraId="24F67F46" w14:textId="2BC64BF5">
      <w:pPr>
        <w:pStyle w:val="Ttulo3"/>
        <w:spacing w:before="281" w:beforeAutospacing="off" w:after="281" w:afterAutospacing="off"/>
      </w:pPr>
      <w:r w:rsidRPr="56FE1DE8" w:rsidR="32AC713E">
        <w:rPr>
          <w:b w:val="1"/>
          <w:bCs w:val="1"/>
          <w:noProof w:val="0"/>
          <w:sz w:val="28"/>
          <w:szCs w:val="28"/>
          <w:lang w:val="ca-ES"/>
        </w:rPr>
        <w:t>Acords</w:t>
      </w:r>
    </w:p>
    <w:p w:rsidR="32AC713E" w:rsidP="157D336F" w:rsidRDefault="32AC713E" w14:paraId="2F9B7815" w14:textId="594CB94E">
      <w:pPr>
        <w:spacing w:before="240" w:beforeAutospacing="off" w:after="240" w:afterAutospacing="off"/>
      </w:pPr>
      <w:r w:rsidRPr="157D336F" w:rsidR="32AC713E">
        <w:rPr>
          <w:noProof w:val="0"/>
          <w:lang w:val="ca-ES"/>
        </w:rPr>
        <w:t xml:space="preserve">L’Ajuntament de </w:t>
      </w:r>
      <w:r w:rsidRPr="157D336F" w:rsidR="094EECCF">
        <w:rPr>
          <w:i w:val="1"/>
          <w:iCs w:val="1"/>
          <w:noProof w:val="0"/>
          <w:lang w:val="ca-ES"/>
        </w:rPr>
        <w:t>[MUNICIPI]</w:t>
      </w:r>
      <w:r w:rsidRPr="157D336F" w:rsidR="32AC713E">
        <w:rPr>
          <w:noProof w:val="0"/>
          <w:lang w:val="ca-ES"/>
        </w:rPr>
        <w:t>:</w:t>
      </w:r>
    </w:p>
    <w:p w:rsidR="13551561" w:rsidP="157D336F" w:rsidRDefault="13551561" w14:paraId="7960A67E" w14:textId="1666AFD3">
      <w:pPr>
        <w:pStyle w:val="Prrafodelista"/>
        <w:numPr>
          <w:ilvl w:val="0"/>
          <w:numId w:val="33"/>
        </w:numPr>
        <w:spacing w:before="240" w:beforeAutospacing="off" w:after="240" w:afterAutospacing="off"/>
        <w:rPr>
          <w:noProof w:val="0"/>
          <w:lang w:val="ca-ES"/>
        </w:rPr>
      </w:pPr>
      <w:r w:rsidRPr="157D336F" w:rsidR="13551561">
        <w:rPr>
          <w:b w:val="1"/>
          <w:bCs w:val="1"/>
          <w:noProof w:val="0"/>
          <w:lang w:val="ca-ES"/>
        </w:rPr>
        <w:t>Manifesta</w:t>
      </w:r>
      <w:r w:rsidRPr="157D336F" w:rsidR="13551561">
        <w:rPr>
          <w:noProof w:val="0"/>
          <w:lang w:val="ca-ES"/>
        </w:rPr>
        <w:t xml:space="preserve"> el seu compromís amb la defensa de la memòria històrica i la justícia democràtica, i reconeix </w:t>
      </w:r>
      <w:r w:rsidRPr="157D336F" w:rsidR="13551561">
        <w:rPr>
          <w:b w:val="1"/>
          <w:bCs w:val="1"/>
          <w:noProof w:val="0"/>
          <w:lang w:val="ca-ES"/>
        </w:rPr>
        <w:t>Francesc Ferrer i Guàrdia</w:t>
      </w:r>
      <w:r w:rsidRPr="157D336F" w:rsidR="13551561">
        <w:rPr>
          <w:noProof w:val="0"/>
          <w:lang w:val="ca-ES"/>
        </w:rPr>
        <w:t xml:space="preserve"> com una figura clau en la lluita per l’educació lliure, la laïcitat i els drets civils.</w:t>
      </w:r>
    </w:p>
    <w:p w:rsidR="13551561" w:rsidP="157D336F" w:rsidRDefault="13551561" w14:paraId="4ABBCEB3" w14:textId="36FCCC24">
      <w:pPr>
        <w:pStyle w:val="Prrafodelista"/>
        <w:numPr>
          <w:ilvl w:val="0"/>
          <w:numId w:val="33"/>
        </w:numPr>
        <w:spacing w:before="240" w:beforeAutospacing="off" w:after="240" w:afterAutospacing="off"/>
        <w:rPr>
          <w:noProof w:val="0"/>
          <w:lang w:val="ca-ES"/>
        </w:rPr>
      </w:pPr>
      <w:r w:rsidRPr="157D336F" w:rsidR="13551561">
        <w:rPr>
          <w:noProof w:val="0"/>
          <w:lang w:val="ca-ES"/>
        </w:rPr>
        <w:t>Dona suport a la comissió creada per l’Ajuntament d’Alella per impulsar la revisió i l’anul·lació de la sentència contra Francesc Ferrer i Guàrdia, així com a totes les iniciatives que promoguin la seva rehabilitació moral i jurídica.</w:t>
      </w:r>
    </w:p>
    <w:p w:rsidR="13551561" w:rsidP="157D336F" w:rsidRDefault="13551561" w14:paraId="388348DD" w14:textId="21A02FDF">
      <w:pPr>
        <w:pStyle w:val="Prrafodelista"/>
        <w:numPr>
          <w:ilvl w:val="0"/>
          <w:numId w:val="33"/>
        </w:numPr>
        <w:spacing w:before="240" w:beforeAutospacing="off" w:after="240" w:afterAutospacing="off"/>
        <w:rPr>
          <w:noProof w:val="0"/>
          <w:lang w:val="ca-ES"/>
        </w:rPr>
      </w:pPr>
      <w:r w:rsidRPr="157D336F" w:rsidR="13551561">
        <w:rPr>
          <w:noProof w:val="0"/>
          <w:lang w:val="ca-ES"/>
        </w:rPr>
        <w:t xml:space="preserve">Dona suport a la campanya </w:t>
      </w:r>
      <w:r w:rsidRPr="157D336F" w:rsidR="13551561">
        <w:rPr>
          <w:b w:val="1"/>
          <w:bCs w:val="1"/>
          <w:noProof w:val="0"/>
          <w:lang w:val="ca-ES"/>
        </w:rPr>
        <w:t>Justícia x Ferrer</w:t>
      </w:r>
      <w:r w:rsidRPr="157D336F" w:rsidR="13551561">
        <w:rPr>
          <w:noProof w:val="0"/>
          <w:lang w:val="ca-ES"/>
        </w:rPr>
        <w:t xml:space="preserve"> i a les iniciatives institucionals i ciutadanes que impulsen la revisió i anul·lació de la sentència dictada contra Francesc Ferrer i Guàrdia.</w:t>
      </w:r>
    </w:p>
    <w:p w:rsidR="13551561" w:rsidP="157D336F" w:rsidRDefault="13551561" w14:paraId="21F0E5D0" w14:textId="4AA0271B">
      <w:pPr>
        <w:pStyle w:val="Prrafodelista"/>
        <w:numPr>
          <w:ilvl w:val="0"/>
          <w:numId w:val="33"/>
        </w:numPr>
        <w:spacing w:before="240" w:beforeAutospacing="off" w:after="240" w:afterAutospacing="off"/>
        <w:rPr>
          <w:noProof w:val="0"/>
          <w:lang w:val="ca-ES"/>
        </w:rPr>
      </w:pPr>
      <w:r w:rsidRPr="157D336F" w:rsidR="13551561">
        <w:rPr>
          <w:noProof w:val="0"/>
          <w:lang w:val="ca-ES"/>
        </w:rPr>
        <w:t>Insta el Govern de la Generalitat de Catalunya a adreçar-se al Ministeri de Justícia del Govern espanyol perquè estudiï i, si escau, iniciï els tràmits per revisar i anul·lar la sentència dictada contra Francesc Ferrer i Guàrdia el 1909.</w:t>
      </w:r>
    </w:p>
    <w:p w:rsidR="13551561" w:rsidP="157D336F" w:rsidRDefault="13551561" w14:paraId="1E4288C5" w14:textId="3892DF67">
      <w:pPr>
        <w:pStyle w:val="Prrafodelista"/>
        <w:numPr>
          <w:ilvl w:val="0"/>
          <w:numId w:val="33"/>
        </w:numPr>
        <w:spacing w:before="240" w:beforeAutospacing="off" w:after="240" w:afterAutospacing="off"/>
        <w:rPr>
          <w:noProof w:val="0"/>
          <w:lang w:val="ca-ES"/>
        </w:rPr>
      </w:pPr>
      <w:r w:rsidRPr="157D336F" w:rsidR="13551561">
        <w:rPr>
          <w:noProof w:val="0"/>
          <w:lang w:val="ca-ES"/>
        </w:rPr>
        <w:t>Sol·licita al Departament de Justícia i Qualitat Democràtica de la Generalitat que doni suport institucional i jurídic a aquesta demanda.</w:t>
      </w:r>
    </w:p>
    <w:p w:rsidR="13551561" w:rsidP="157D336F" w:rsidRDefault="13551561" w14:paraId="5BF91F0C" w14:textId="095E28B3">
      <w:pPr>
        <w:pStyle w:val="Prrafodelista"/>
        <w:numPr>
          <w:ilvl w:val="0"/>
          <w:numId w:val="33"/>
        </w:numPr>
        <w:spacing w:before="240" w:beforeAutospacing="off" w:after="240" w:afterAutospacing="off"/>
        <w:rPr>
          <w:noProof w:val="0"/>
          <w:lang w:val="ca-ES"/>
        </w:rPr>
      </w:pPr>
      <w:r w:rsidRPr="157D336F" w:rsidR="13551561">
        <w:rPr>
          <w:noProof w:val="0"/>
          <w:lang w:val="ca-ES"/>
        </w:rPr>
        <w:t xml:space="preserve">Expressa el seu suport a totes les entitats memorialistes, acadèmiques i ciutadanes que treballen per recuperar la veritat històrica i reparar la memòria de Ferrer i Guàrdia, especialment a la </w:t>
      </w:r>
      <w:r w:rsidRPr="157D336F" w:rsidR="13551561">
        <w:rPr>
          <w:b w:val="1"/>
          <w:bCs w:val="1"/>
          <w:noProof w:val="0"/>
          <w:lang w:val="ca-ES"/>
        </w:rPr>
        <w:t>Fundació Francesc Ferrer i Guàrdia</w:t>
      </w:r>
      <w:r w:rsidRPr="157D336F" w:rsidR="13551561">
        <w:rPr>
          <w:noProof w:val="0"/>
          <w:lang w:val="ca-ES"/>
        </w:rPr>
        <w:t xml:space="preserve"> i a les associacions que mantenen viva la seva memòria.</w:t>
      </w:r>
    </w:p>
    <w:p w:rsidR="13551561" w:rsidP="157D336F" w:rsidRDefault="13551561" w14:paraId="46359254" w14:textId="1E6CAC03">
      <w:pPr>
        <w:pStyle w:val="Prrafodelista"/>
        <w:numPr>
          <w:ilvl w:val="0"/>
          <w:numId w:val="33"/>
        </w:numPr>
        <w:spacing w:before="240" w:beforeAutospacing="off" w:after="240" w:afterAutospacing="off"/>
        <w:rPr>
          <w:noProof w:val="0"/>
          <w:lang w:val="ca-ES"/>
        </w:rPr>
      </w:pPr>
      <w:r w:rsidRPr="157D336F" w:rsidR="13551561">
        <w:rPr>
          <w:noProof w:val="0"/>
          <w:lang w:val="ca-ES"/>
        </w:rPr>
        <w:t>Farà arribar aquesta moció al Parlament de Catalunya, al Departament de Justícia i Qualitat Democràtica, al Ministeri de Justícia, a la Fundació Francesc Ferrer i Guàrdia i a les entitats memorialistes del territori.</w:t>
      </w:r>
    </w:p>
    <w:p w:rsidR="157D336F" w:rsidP="157D336F" w:rsidRDefault="157D336F" w14:paraId="574FBA5F" w14:textId="1C80BE78">
      <w:pPr>
        <w:pStyle w:val="Normal"/>
        <w:spacing w:before="240" w:beforeAutospacing="off" w:after="240" w:afterAutospacing="off"/>
        <w:ind w:left="0"/>
        <w:rPr>
          <w:noProof w:val="0"/>
          <w:lang w:val="ca-ES"/>
        </w:rPr>
      </w:pPr>
    </w:p>
    <w:p w:rsidR="157D336F" w:rsidP="157D336F" w:rsidRDefault="157D336F" w14:paraId="4FA23879" w14:textId="1B055A67">
      <w:pPr>
        <w:pStyle w:val="Normal"/>
        <w:spacing w:before="240" w:beforeAutospacing="off" w:after="240" w:afterAutospacing="off"/>
        <w:rPr>
          <w:noProof w:val="0"/>
          <w:lang w:val="ca-ES"/>
        </w:rPr>
      </w:pPr>
    </w:p>
    <w:p w:rsidR="56FE1DE8" w:rsidP="56FE1DE8" w:rsidRDefault="56FE1DE8" w14:paraId="4DE9C36D" w14:textId="61537410">
      <w:pPr>
        <w:pStyle w:val="Ttulo2"/>
        <w:spacing w:before="299" w:beforeAutospacing="off" w:after="299" w:afterAutospacing="off"/>
        <w:rPr>
          <w:rFonts w:ascii="Source Sans Pro" w:hAnsi="Source Sans Pro" w:eastAsia="Source Sans Pro" w:cs="Source Sans Pro"/>
          <w:b w:val="1"/>
          <w:bCs w:val="1"/>
          <w:noProof w:val="0"/>
          <w:sz w:val="36"/>
          <w:szCs w:val="36"/>
          <w:lang w:val="ca-ES"/>
        </w:rPr>
      </w:pPr>
    </w:p>
    <w:p w:rsidR="56FE1DE8" w:rsidRDefault="56FE1DE8" w14:paraId="6B7AD18F" w14:textId="65ACB3A8"/>
    <w:sectPr w:rsidRPr="0024694F" w:rsidR="00E732C6" w:rsidSect="0024694F">
      <w:headerReference w:type="default" r:id="rId11"/>
      <w:footerReference w:type="default" r:id="rId12"/>
      <w:headerReference w:type="first" r:id="rId13"/>
      <w:type w:val="continuous"/>
      <w:pgSz w:w="11906" w:h="16838" w:orient="portrait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B12" w:rsidP="00544197" w:rsidRDefault="00091B12" w14:paraId="3440FFB3" w14:textId="77777777">
      <w:pPr>
        <w:spacing w:after="0" w:line="240" w:lineRule="auto"/>
      </w:pPr>
      <w:r>
        <w:separator/>
      </w:r>
    </w:p>
  </w:endnote>
  <w:endnote w:type="continuationSeparator" w:id="0">
    <w:p w:rsidR="00091B12" w:rsidP="00544197" w:rsidRDefault="00091B12" w14:paraId="20E943A2" w14:textId="77777777">
      <w:pPr>
        <w:spacing w:after="0" w:line="240" w:lineRule="auto"/>
      </w:pPr>
      <w:r>
        <w:continuationSeparator/>
      </w:r>
    </w:p>
  </w:endnote>
  <w:endnote w:type="continuationNotice" w:id="1">
    <w:p w:rsidR="00091B12" w:rsidRDefault="00091B12" w14:paraId="00C203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rce Sans Pro Semibold">
    <w:panose1 w:val="020B0603030403090204"/>
    <w:charset w:val="00"/>
    <w:family w:val="swiss"/>
    <w:notTrueType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111114"/>
      <w:docPartObj>
        <w:docPartGallery w:val="Page Numbers (Bottom of Page)"/>
        <w:docPartUnique/>
      </w:docPartObj>
    </w:sdtPr>
    <w:sdtEndPr>
      <w:rPr>
        <w:rStyle w:val="Textoennegrita"/>
        <w:rFonts w:ascii="Source Sans Pro Black" w:hAnsi="Source Sans Pro Black"/>
        <w:color w:val="861152" w:themeColor="text1"/>
        <w:sz w:val="18"/>
        <w:szCs w:val="18"/>
      </w:rPr>
    </w:sdtEndPr>
    <w:sdtContent>
      <w:p w:rsidR="009C32F6" w:rsidP="00113609" w:rsidRDefault="009C32F6" w14:paraId="74FEE819" w14:textId="77777777">
        <w:pPr>
          <w:jc w:val="right"/>
        </w:pPr>
      </w:p>
      <w:p w:rsidRPr="00205DB8" w:rsidR="00113609" w:rsidP="009B44FA" w:rsidRDefault="009B44FA" w14:paraId="721AEC75" w14:textId="77777777">
        <w:pPr>
          <w:tabs>
            <w:tab w:val="center" w:pos="4252"/>
            <w:tab w:val="right" w:pos="8504"/>
          </w:tabs>
          <w:jc w:val="left"/>
          <w:rPr>
            <w:rStyle w:val="Textoennegrita"/>
            <w:rFonts w:ascii="Source Sans Pro" w:hAnsi="Source Sans Pro"/>
            <w:bCs w:val="0"/>
            <w:color w:val="011D32" w:themeColor="text2"/>
            <w:sz w:val="18"/>
            <w:szCs w:val="18"/>
          </w:rPr>
        </w:pPr>
        <w:r>
          <w:rPr>
            <w:rStyle w:val="Textoennegrita"/>
            <w:sz w:val="18"/>
            <w:szCs w:val="18"/>
          </w:rPr>
          <w:tab/>
        </w:r>
        <w:r>
          <w:rPr>
            <w:rStyle w:val="Textoennegrita"/>
            <w:sz w:val="18"/>
            <w:szCs w:val="18"/>
          </w:rPr>
          <w:tab/>
        </w:r>
        <w:r w:rsidRPr="00205DB8" w:rsidR="00113609">
          <w:rPr>
            <w:rStyle w:val="Textoennegrita"/>
            <w:rFonts w:ascii="Source Sans Pro" w:hAnsi="Source Sans Pro"/>
            <w:color w:val="011D32" w:themeColor="text2"/>
            <w:sz w:val="18"/>
            <w:szCs w:val="18"/>
          </w:rPr>
          <w:fldChar w:fldCharType="begin"/>
        </w:r>
        <w:r w:rsidRPr="00205DB8" w:rsidR="00113609">
          <w:rPr>
            <w:rStyle w:val="Textoennegrita"/>
            <w:rFonts w:ascii="Source Sans Pro" w:hAnsi="Source Sans Pro"/>
            <w:color w:val="011D32" w:themeColor="text2"/>
            <w:sz w:val="18"/>
            <w:szCs w:val="18"/>
          </w:rPr>
          <w:instrText>PAGE   \* MERGEFORMAT</w:instrText>
        </w:r>
        <w:r w:rsidRPr="00205DB8" w:rsidR="00113609">
          <w:rPr>
            <w:rStyle w:val="Textoennegrita"/>
            <w:rFonts w:ascii="Source Sans Pro" w:hAnsi="Source Sans Pro"/>
            <w:color w:val="011D32" w:themeColor="text2"/>
            <w:sz w:val="18"/>
            <w:szCs w:val="18"/>
          </w:rPr>
          <w:fldChar w:fldCharType="separate"/>
        </w:r>
        <w:r w:rsidRPr="00205DB8" w:rsidR="00FC20E7">
          <w:rPr>
            <w:rStyle w:val="Textoennegrita"/>
            <w:rFonts w:ascii="Source Sans Pro" w:hAnsi="Source Sans Pro"/>
            <w:noProof/>
            <w:color w:val="011D32" w:themeColor="text2"/>
            <w:sz w:val="18"/>
            <w:szCs w:val="18"/>
            <w:lang w:val="es-ES"/>
          </w:rPr>
          <w:t>6</w:t>
        </w:r>
        <w:r w:rsidRPr="00205DB8" w:rsidR="00113609">
          <w:rPr>
            <w:rStyle w:val="Textoennegrita"/>
            <w:rFonts w:ascii="Source Sans Pro" w:hAnsi="Source Sans Pro"/>
            <w:color w:val="011D32" w:themeColor="text2"/>
            <w:sz w:val="18"/>
            <w:szCs w:val="18"/>
          </w:rPr>
          <w:fldChar w:fldCharType="end"/>
        </w:r>
      </w:p>
    </w:sdtContent>
  </w:sdt>
  <w:p w:rsidR="00113609" w:rsidP="00113609" w:rsidRDefault="00113609" w14:paraId="0DEE3B9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B12" w:rsidP="00544197" w:rsidRDefault="00091B12" w14:paraId="40ED270F" w14:textId="77777777">
      <w:pPr>
        <w:spacing w:after="0" w:line="240" w:lineRule="auto"/>
      </w:pPr>
      <w:r>
        <w:separator/>
      </w:r>
    </w:p>
  </w:footnote>
  <w:footnote w:type="continuationSeparator" w:id="0">
    <w:p w:rsidR="00091B12" w:rsidP="00544197" w:rsidRDefault="00091B12" w14:paraId="5642DCD0" w14:textId="77777777">
      <w:pPr>
        <w:spacing w:after="0" w:line="240" w:lineRule="auto"/>
      </w:pPr>
      <w:r>
        <w:continuationSeparator/>
      </w:r>
    </w:p>
  </w:footnote>
  <w:footnote w:type="continuationNotice" w:id="1">
    <w:p w:rsidR="00091B12" w:rsidRDefault="00091B12" w14:paraId="3EEDC0A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84BFC" w:rsidR="009C32F6" w:rsidP="56FE1DE8" w:rsidRDefault="003E7416" w14:paraId="31ADDC32" w14:textId="57B19F41">
    <w:pPr>
      <w:pStyle w:val="Encabezado"/>
      <w:jc w:val="left"/>
      <w:rPr>
        <w:b w:val="1"/>
        <w:bCs w:val="1"/>
        <w:i w:val="1"/>
        <w:iCs w:val="1"/>
        <w:color w:val="861152" w:themeColor="text1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A16E9" w:rsidRDefault="00BA16E9" w14:paraId="6D218932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E692241" wp14:editId="52540096">
          <wp:simplePos x="0" y="0"/>
          <wp:positionH relativeFrom="margin">
            <wp:posOffset>0</wp:posOffset>
          </wp:positionH>
          <wp:positionV relativeFrom="paragraph">
            <wp:posOffset>208806</wp:posOffset>
          </wp:positionV>
          <wp:extent cx="1845124" cy="331076"/>
          <wp:effectExtent l="0" t="0" r="317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124" cy="331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5">
    <w:nsid w:val="2af319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927ac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e77bb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D03D5A"/>
    <w:multiLevelType w:val="hybridMultilevel"/>
    <w:tmpl w:val="6FD6D868"/>
    <w:lvl w:ilvl="0" w:tplc="8DA474A2">
      <w:start w:val="1"/>
      <w:numFmt w:val="lowerLetter"/>
      <w:pStyle w:val="Listaconvieta2"/>
      <w:lvlText w:val="%1."/>
      <w:lvlJc w:val="left"/>
      <w:pPr>
        <w:ind w:left="720" w:hanging="360"/>
      </w:pPr>
      <w:rPr>
        <w:rFonts w:hint="default" w:ascii="Source Sans Pro Black" w:hAnsi="Source Sans Pro Black"/>
        <w:color w:val="861152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8593972"/>
    <w:multiLevelType w:val="hybridMultilevel"/>
    <w:tmpl w:val="EDC062B2"/>
    <w:lvl w:ilvl="0" w:tplc="DEC60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61152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123AC"/>
    <w:multiLevelType w:val="hybridMultilevel"/>
    <w:tmpl w:val="0C0A001D"/>
    <w:lvl w:ilvl="0" w:tplc="8AF43272">
      <w:start w:val="1"/>
      <w:numFmt w:val="decimal"/>
      <w:lvlText w:val="%1)"/>
      <w:lvlJc w:val="left"/>
      <w:pPr>
        <w:ind w:left="360" w:hanging="360"/>
      </w:pPr>
    </w:lvl>
    <w:lvl w:ilvl="1" w:tplc="B7384CAE">
      <w:start w:val="1"/>
      <w:numFmt w:val="lowerLetter"/>
      <w:lvlText w:val="%2)"/>
      <w:lvlJc w:val="left"/>
      <w:pPr>
        <w:ind w:left="720" w:hanging="360"/>
      </w:pPr>
    </w:lvl>
    <w:lvl w:ilvl="2" w:tplc="0BA62F60">
      <w:start w:val="1"/>
      <w:numFmt w:val="lowerRoman"/>
      <w:lvlText w:val="%3)"/>
      <w:lvlJc w:val="left"/>
      <w:pPr>
        <w:ind w:left="1080" w:hanging="360"/>
      </w:pPr>
    </w:lvl>
    <w:lvl w:ilvl="3" w:tplc="FE06E370">
      <w:start w:val="1"/>
      <w:numFmt w:val="decimal"/>
      <w:lvlText w:val="(%4)"/>
      <w:lvlJc w:val="left"/>
      <w:pPr>
        <w:ind w:left="1440" w:hanging="360"/>
      </w:pPr>
    </w:lvl>
    <w:lvl w:ilvl="4" w:tplc="ED0A4D5C">
      <w:start w:val="1"/>
      <w:numFmt w:val="lowerLetter"/>
      <w:lvlText w:val="(%5)"/>
      <w:lvlJc w:val="left"/>
      <w:pPr>
        <w:ind w:left="1800" w:hanging="360"/>
      </w:pPr>
    </w:lvl>
    <w:lvl w:ilvl="5" w:tplc="527021A8">
      <w:start w:val="1"/>
      <w:numFmt w:val="lowerRoman"/>
      <w:lvlText w:val="(%6)"/>
      <w:lvlJc w:val="left"/>
      <w:pPr>
        <w:ind w:left="2160" w:hanging="360"/>
      </w:pPr>
    </w:lvl>
    <w:lvl w:ilvl="6" w:tplc="6A62A5E0">
      <w:start w:val="1"/>
      <w:numFmt w:val="decimal"/>
      <w:lvlText w:val="%7."/>
      <w:lvlJc w:val="left"/>
      <w:pPr>
        <w:ind w:left="2520" w:hanging="360"/>
      </w:pPr>
    </w:lvl>
    <w:lvl w:ilvl="7" w:tplc="285A878A">
      <w:start w:val="1"/>
      <w:numFmt w:val="lowerLetter"/>
      <w:lvlText w:val="%8."/>
      <w:lvlJc w:val="left"/>
      <w:pPr>
        <w:ind w:left="2880" w:hanging="360"/>
      </w:pPr>
    </w:lvl>
    <w:lvl w:ilvl="8" w:tplc="46323B8E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CA2BDA"/>
    <w:multiLevelType w:val="hybridMultilevel"/>
    <w:tmpl w:val="68CCF480"/>
    <w:numStyleLink w:val="Estilo2"/>
  </w:abstractNum>
  <w:abstractNum w:abstractNumId="4" w15:restartNumberingAfterBreak="0">
    <w:nsid w:val="2D7108DF"/>
    <w:multiLevelType w:val="hybridMultilevel"/>
    <w:tmpl w:val="953CC14E"/>
    <w:lvl w:ilvl="0" w:tplc="CD0A84AE">
      <w:start w:val="1"/>
      <w:numFmt w:val="none"/>
      <w:lvlText w:val="A"/>
      <w:lvlJc w:val="left"/>
      <w:pPr>
        <w:ind w:left="360" w:hanging="360"/>
      </w:pPr>
      <w:rPr>
        <w:rFonts w:hint="default" w:ascii="Source Sans Pro Black" w:hAnsi="Source Sans Pro Black"/>
        <w:color w:val="861152" w:themeColor="text1"/>
        <w:sz w:val="20"/>
      </w:rPr>
    </w:lvl>
    <w:lvl w:ilvl="1" w:tplc="81B2E80A">
      <w:start w:val="1"/>
      <w:numFmt w:val="none"/>
      <w:lvlText w:val="a."/>
      <w:lvlJc w:val="left"/>
      <w:pPr>
        <w:ind w:left="720" w:hanging="360"/>
      </w:pPr>
      <w:rPr>
        <w:rFonts w:hint="default" w:ascii="Source Sans Pro Black" w:hAnsi="Source Sans Pro Black"/>
        <w:color w:val="011D32" w:themeColor="text2"/>
        <w:sz w:val="20"/>
      </w:rPr>
    </w:lvl>
    <w:lvl w:ilvl="2" w:tplc="62FCC9AC">
      <w:start w:val="1"/>
      <w:numFmt w:val="none"/>
      <w:lvlText w:val="1"/>
      <w:lvlJc w:val="left"/>
      <w:pPr>
        <w:ind w:left="1080" w:hanging="360"/>
      </w:pPr>
      <w:rPr>
        <w:rFonts w:hint="default" w:ascii="Source Sans Pro Black" w:hAnsi="Source Sans Pro Black"/>
        <w:color w:val="861152" w:themeColor="text1"/>
        <w:sz w:val="20"/>
      </w:rPr>
    </w:lvl>
    <w:lvl w:ilvl="3" w:tplc="748A699A">
      <w:start w:val="1"/>
      <w:numFmt w:val="none"/>
      <w:lvlText w:val="A"/>
      <w:lvlJc w:val="left"/>
      <w:pPr>
        <w:ind w:left="1440" w:hanging="360"/>
      </w:pPr>
      <w:rPr>
        <w:rFonts w:hint="default" w:ascii="Source Sans Pro" w:hAnsi="Source Sans Pro"/>
        <w:b/>
        <w:i/>
        <w:color w:val="011D32" w:themeColor="text2"/>
        <w:sz w:val="20"/>
      </w:rPr>
    </w:lvl>
    <w:lvl w:ilvl="4" w:tplc="CF1E646E">
      <w:start w:val="1"/>
      <w:numFmt w:val="none"/>
      <w:lvlText w:val="a."/>
      <w:lvlJc w:val="left"/>
      <w:pPr>
        <w:ind w:left="1800" w:hanging="360"/>
      </w:pPr>
      <w:rPr>
        <w:rFonts w:hint="default" w:ascii="Source Sans Pro" w:hAnsi="Source Sans Pro"/>
        <w:b/>
        <w:i/>
        <w:color w:val="011D32" w:themeColor="text2"/>
        <w:sz w:val="20"/>
      </w:rPr>
    </w:lvl>
    <w:lvl w:ilvl="5" w:tplc="5C50D854">
      <w:start w:val="1"/>
      <w:numFmt w:val="none"/>
      <w:lvlText w:val="1 "/>
      <w:lvlJc w:val="left"/>
      <w:pPr>
        <w:ind w:left="2160" w:hanging="360"/>
      </w:pPr>
      <w:rPr>
        <w:rFonts w:hint="default" w:ascii="Source Sans Pro" w:hAnsi="Source Sans Pro"/>
        <w:b/>
        <w:i/>
        <w:color w:val="011D32" w:themeColor="text2"/>
        <w:sz w:val="20"/>
      </w:rPr>
    </w:lvl>
    <w:lvl w:ilvl="6" w:tplc="8E8AA7A8">
      <w:start w:val="1"/>
      <w:numFmt w:val="none"/>
      <w:lvlText w:val="A"/>
      <w:lvlJc w:val="left"/>
      <w:pPr>
        <w:ind w:left="2520" w:hanging="360"/>
      </w:pPr>
      <w:rPr>
        <w:rFonts w:hint="default" w:ascii="Source Sans Pro" w:hAnsi="Source Sans Pro"/>
        <w:color w:val="011D32" w:themeColor="text2"/>
        <w:sz w:val="20"/>
      </w:rPr>
    </w:lvl>
    <w:lvl w:ilvl="7" w:tplc="88BE83E6">
      <w:start w:val="1"/>
      <w:numFmt w:val="lowerLetter"/>
      <w:lvlText w:val="%8."/>
      <w:lvlJc w:val="left"/>
      <w:pPr>
        <w:ind w:left="2880" w:hanging="360"/>
      </w:pPr>
      <w:rPr>
        <w:rFonts w:hint="default" w:ascii="Source Sans Pro" w:hAnsi="Source Sans Pro"/>
        <w:sz w:val="20"/>
      </w:rPr>
    </w:lvl>
    <w:lvl w:ilvl="8" w:tplc="6C94E75C">
      <w:start w:val="1"/>
      <w:numFmt w:val="none"/>
      <w:lvlText w:val="1"/>
      <w:lvlJc w:val="left"/>
      <w:pPr>
        <w:ind w:left="3240" w:hanging="360"/>
      </w:pPr>
      <w:rPr>
        <w:rFonts w:hint="default" w:ascii="Source Sans Pro" w:hAnsi="Source Sans Pro"/>
        <w:sz w:val="20"/>
      </w:rPr>
    </w:lvl>
  </w:abstractNum>
  <w:abstractNum w:abstractNumId="5" w15:restartNumberingAfterBreak="0">
    <w:nsid w:val="323C58AF"/>
    <w:multiLevelType w:val="hybridMultilevel"/>
    <w:tmpl w:val="68CCF480"/>
    <w:numStyleLink w:val="Estilo2"/>
  </w:abstractNum>
  <w:abstractNum w:abstractNumId="6" w15:restartNumberingAfterBreak="0">
    <w:nsid w:val="351B1686"/>
    <w:multiLevelType w:val="hybridMultilevel"/>
    <w:tmpl w:val="37AABCA8"/>
    <w:lvl w:ilvl="0" w:tplc="BAEA55D4">
      <w:start w:val="1"/>
      <w:numFmt w:val="bullet"/>
      <w:lvlText w:val=""/>
      <w:lvlJc w:val="left"/>
      <w:pPr>
        <w:ind w:left="780" w:hanging="360"/>
      </w:pPr>
      <w:rPr>
        <w:rFonts w:hint="default" w:ascii="Wingdings" w:hAnsi="Wingdings"/>
        <w:b/>
        <w:color w:val="548DD4"/>
        <w:sz w:val="40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360F110C"/>
    <w:multiLevelType w:val="hybridMultilevel"/>
    <w:tmpl w:val="70F4A8D8"/>
    <w:lvl w:ilvl="0" w:tplc="0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993C1F"/>
    <w:multiLevelType w:val="hybridMultilevel"/>
    <w:tmpl w:val="866C61C8"/>
    <w:lvl w:ilvl="0" w:tplc="D2D4972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922FA8"/>
    <w:multiLevelType w:val="hybridMultilevel"/>
    <w:tmpl w:val="0C0A001D"/>
    <w:lvl w:ilvl="0" w:tplc="41A0FAC6">
      <w:start w:val="1"/>
      <w:numFmt w:val="decimal"/>
      <w:lvlText w:val="%1)"/>
      <w:lvlJc w:val="left"/>
      <w:pPr>
        <w:ind w:left="360" w:hanging="360"/>
      </w:pPr>
    </w:lvl>
    <w:lvl w:ilvl="1" w:tplc="2E12DD24">
      <w:start w:val="1"/>
      <w:numFmt w:val="lowerLetter"/>
      <w:lvlText w:val="%2)"/>
      <w:lvlJc w:val="left"/>
      <w:pPr>
        <w:ind w:left="720" w:hanging="360"/>
      </w:pPr>
    </w:lvl>
    <w:lvl w:ilvl="2" w:tplc="5BD206F4">
      <w:start w:val="1"/>
      <w:numFmt w:val="lowerRoman"/>
      <w:lvlText w:val="%3)"/>
      <w:lvlJc w:val="left"/>
      <w:pPr>
        <w:ind w:left="1080" w:hanging="360"/>
      </w:pPr>
    </w:lvl>
    <w:lvl w:ilvl="3" w:tplc="29C60FC0">
      <w:start w:val="1"/>
      <w:numFmt w:val="decimal"/>
      <w:lvlText w:val="(%4)"/>
      <w:lvlJc w:val="left"/>
      <w:pPr>
        <w:ind w:left="1440" w:hanging="360"/>
      </w:pPr>
    </w:lvl>
    <w:lvl w:ilvl="4" w:tplc="BF12BE3C">
      <w:start w:val="1"/>
      <w:numFmt w:val="lowerLetter"/>
      <w:lvlText w:val="(%5)"/>
      <w:lvlJc w:val="left"/>
      <w:pPr>
        <w:ind w:left="1800" w:hanging="360"/>
      </w:pPr>
    </w:lvl>
    <w:lvl w:ilvl="5" w:tplc="A488905E">
      <w:start w:val="1"/>
      <w:numFmt w:val="lowerRoman"/>
      <w:lvlText w:val="(%6)"/>
      <w:lvlJc w:val="left"/>
      <w:pPr>
        <w:ind w:left="2160" w:hanging="360"/>
      </w:pPr>
    </w:lvl>
    <w:lvl w:ilvl="6" w:tplc="DE2256BE">
      <w:start w:val="1"/>
      <w:numFmt w:val="decimal"/>
      <w:lvlText w:val="%7."/>
      <w:lvlJc w:val="left"/>
      <w:pPr>
        <w:ind w:left="2520" w:hanging="360"/>
      </w:pPr>
    </w:lvl>
    <w:lvl w:ilvl="7" w:tplc="1048FC60">
      <w:start w:val="1"/>
      <w:numFmt w:val="lowerLetter"/>
      <w:lvlText w:val="%8."/>
      <w:lvlJc w:val="left"/>
      <w:pPr>
        <w:ind w:left="2880" w:hanging="360"/>
      </w:pPr>
    </w:lvl>
    <w:lvl w:ilvl="8" w:tplc="A2E6BE16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57334C"/>
    <w:multiLevelType w:val="hybridMultilevel"/>
    <w:tmpl w:val="2228D924"/>
    <w:lvl w:ilvl="0" w:tplc="4086E5CA">
      <w:start w:val="1"/>
      <w:numFmt w:val="decimal"/>
      <w:pStyle w:val="Listaconvieta4"/>
      <w:lvlText w:val="%1)"/>
      <w:lvlJc w:val="left"/>
      <w:pPr>
        <w:ind w:left="1776" w:hanging="360"/>
      </w:pPr>
      <w:rPr>
        <w:rFonts w:hint="default" w:ascii="Source Sans Pro Black" w:hAnsi="Source Sans Pro Black"/>
        <w:color w:val="011D32" w:themeColor="text2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6E74155"/>
    <w:multiLevelType w:val="hybridMultilevel"/>
    <w:tmpl w:val="2C76071C"/>
    <w:lvl w:ilvl="0" w:tplc="EC645698">
      <w:start w:val="2"/>
      <w:numFmt w:val="bullet"/>
      <w:pStyle w:val="Listaconvieta"/>
      <w:lvlText w:val=""/>
      <w:lvlJc w:val="left"/>
      <w:pPr>
        <w:ind w:left="720" w:hanging="360"/>
      </w:pPr>
      <w:rPr>
        <w:rFonts w:hint="default" w:ascii="Symbol" w:hAnsi="Symbol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4D60E2"/>
    <w:multiLevelType w:val="hybridMultilevel"/>
    <w:tmpl w:val="EA5EA8CA"/>
    <w:lvl w:ilvl="0" w:tplc="DCFE9EE4">
      <w:start w:val="1"/>
      <w:numFmt w:val="decimal"/>
      <w:lvlText w:val="Taula %1.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caps w:val="0"/>
        <w:strike w:val="0"/>
        <w:dstrike w:val="0"/>
        <w:shadow w:val="0"/>
        <w:emboss w:val="0"/>
        <w:imprint w:val="0"/>
        <w:vanish w:val="0"/>
        <w:kern w:val="0"/>
        <w:sz w:val="18"/>
        <w:szCs w:val="18"/>
        <w:vertAlign w:val="baseline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E97E91"/>
    <w:multiLevelType w:val="hybridMultilevel"/>
    <w:tmpl w:val="5FA003FA"/>
    <w:lvl w:ilvl="0" w:tplc="C8E2118A">
      <w:start w:val="1"/>
      <w:numFmt w:val="decimal"/>
      <w:pStyle w:val="TtolTaula"/>
      <w:lvlText w:val="Taula %1."/>
      <w:lvlJc w:val="left"/>
      <w:pPr>
        <w:ind w:left="720" w:hanging="360"/>
      </w:pPr>
      <w:rPr>
        <w:rFonts w:hint="default" w:ascii="Arial" w:hAnsi="Arial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011D32" w:themeColor="text2"/>
        <w:kern w:val="0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D6871"/>
    <w:multiLevelType w:val="hybridMultilevel"/>
    <w:tmpl w:val="525ACCD6"/>
    <w:lvl w:ilvl="0" w:tplc="B3F68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61152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6E11CF"/>
    <w:multiLevelType w:val="hybridMultilevel"/>
    <w:tmpl w:val="A8DED1D8"/>
    <w:lvl w:ilvl="0" w:tplc="58F8AD80">
      <w:start w:val="2"/>
      <w:numFmt w:val="bullet"/>
      <w:pStyle w:val="Vieta"/>
      <w:lvlText w:val=""/>
      <w:lvlJc w:val="left"/>
      <w:pPr>
        <w:ind w:left="720" w:hanging="360"/>
      </w:pPr>
      <w:rPr>
        <w:rFonts w:hint="default" w:ascii="Symbol" w:hAnsi="Symbol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B724CE"/>
    <w:multiLevelType w:val="multilevel"/>
    <w:tmpl w:val="68CCF480"/>
    <w:numStyleLink w:val="Estilo2"/>
  </w:abstractNum>
  <w:abstractNum w:abstractNumId="17" w15:restartNumberingAfterBreak="0">
    <w:nsid w:val="56374047"/>
    <w:multiLevelType w:val="hybridMultilevel"/>
    <w:tmpl w:val="61D6E0EA"/>
    <w:lvl w:ilvl="0" w:tplc="64F8E5B2">
      <w:start w:val="1"/>
      <w:numFmt w:val="decimal"/>
      <w:pStyle w:val="Grfic"/>
      <w:lvlText w:val="Gràfic %1."/>
      <w:lvlJc w:val="left"/>
      <w:pPr>
        <w:ind w:left="814" w:hanging="36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1314C"/>
    <w:multiLevelType w:val="hybridMultilevel"/>
    <w:tmpl w:val="AE36B898"/>
    <w:lvl w:ilvl="0" w:tplc="0FAA72CE">
      <w:start w:val="1"/>
      <w:numFmt w:val="decimal"/>
      <w:pStyle w:val="Listaconvieta5"/>
      <w:lvlText w:val="%1."/>
      <w:lvlJc w:val="left"/>
      <w:pPr>
        <w:ind w:left="2136" w:hanging="360"/>
      </w:pPr>
      <w:rPr>
        <w:rFonts w:hint="default" w:ascii="Source Sans Pro Black" w:hAnsi="Source Sans Pro Black"/>
        <w:color w:val="011D32" w:themeColor="text2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662A2F74"/>
    <w:multiLevelType w:val="hybridMultilevel"/>
    <w:tmpl w:val="5F968B8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EA4ECF"/>
    <w:multiLevelType w:val="hybridMultilevel"/>
    <w:tmpl w:val="623E650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351DD3"/>
    <w:multiLevelType w:val="multilevel"/>
    <w:tmpl w:val="68CCF480"/>
    <w:styleLink w:val="Estilo2"/>
    <w:lvl w:ilvl="0">
      <w:start w:val="1"/>
      <w:numFmt w:val="lowerLetter"/>
      <w:lvlText w:val="%1"/>
      <w:lvlJc w:val="left"/>
      <w:pPr>
        <w:ind w:left="360" w:hanging="360"/>
      </w:pPr>
      <w:rPr>
        <w:rFonts w:hint="default" w:ascii="Source Sans Pro" w:hAnsi="Source Sans Pro"/>
        <w:color w:val="861152" w:themeColor="text1"/>
        <w:sz w:val="20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 w:ascii="Source Sans Pro Black" w:hAnsi="Source Sans Pro Black"/>
        <w:color w:val="011D32" w:themeColor="text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 w:ascii="Source Sans Pro" w:hAnsi="Source Sans Pro"/>
        <w:b w:val="0"/>
        <w:color w:val="011D32" w:themeColor="text2"/>
      </w:rPr>
    </w:lvl>
    <w:lvl w:ilvl="3">
      <w:start w:val="1"/>
      <w:numFmt w:val="lowerLetter"/>
      <w:lvlText w:val="%4"/>
      <w:lvlJc w:val="left"/>
      <w:pPr>
        <w:ind w:left="1440" w:hanging="360"/>
      </w:pPr>
      <w:rPr>
        <w:rFonts w:hint="default" w:ascii="Source Sans Pro" w:hAnsi="Source Sans Pro"/>
        <w:color w:val="861152" w:themeColor="text1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hint="default" w:ascii="Source Sans Pro" w:hAnsi="Source Sans Pro"/>
        <w:color w:val="011D32" w:themeColor="text2"/>
      </w:rPr>
    </w:lvl>
    <w:lvl w:ilvl="5">
      <w:start w:val="1"/>
      <w:numFmt w:val="lowerLetter"/>
      <w:lvlText w:val="%6"/>
      <w:lvlJc w:val="left"/>
      <w:pPr>
        <w:ind w:left="2160" w:hanging="360"/>
      </w:pPr>
      <w:rPr>
        <w:rFonts w:hint="default" w:ascii="Source Sans Pro" w:hAnsi="Source Sans Pro"/>
        <w:b w:val="0"/>
        <w:i w:val="0"/>
        <w:color w:val="011D32" w:themeColor="text2"/>
        <w:sz w:val="20"/>
      </w:rPr>
    </w:lvl>
    <w:lvl w:ilvl="6">
      <w:start w:val="1"/>
      <w:numFmt w:val="lowerLetter"/>
      <w:lvlText w:val="%7"/>
      <w:lvlJc w:val="left"/>
      <w:pPr>
        <w:ind w:left="2520" w:hanging="360"/>
      </w:pPr>
      <w:rPr>
        <w:rFonts w:hint="default" w:ascii="Source Sans Pro Semibold" w:hAnsi="Source Sans Pro Semibold"/>
        <w:b w:val="0"/>
        <w:i/>
        <w:color w:val="861152" w:themeColor="text1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hint="default" w:ascii="Source Sans Pro Semibold" w:hAnsi="Source Sans Pro Semibold"/>
        <w:b w:val="0"/>
        <w:i/>
        <w:color w:val="011D32" w:themeColor="text2"/>
      </w:rPr>
    </w:lvl>
    <w:lvl w:ilvl="8">
      <w:start w:val="1"/>
      <w:numFmt w:val="lowerLetter"/>
      <w:lvlText w:val="%9"/>
      <w:lvlJc w:val="left"/>
      <w:pPr>
        <w:ind w:left="3240" w:hanging="360"/>
      </w:pPr>
      <w:rPr>
        <w:rFonts w:hint="default" w:ascii="Source Sans Pro" w:hAnsi="Source Sans Pro"/>
        <w:b w:val="0"/>
        <w:i w:val="0"/>
        <w:color w:val="011D32" w:themeColor="text2"/>
        <w:sz w:val="20"/>
      </w:rPr>
    </w:lvl>
  </w:abstractNum>
  <w:abstractNum w:abstractNumId="22" w15:restartNumberingAfterBreak="0">
    <w:nsid w:val="7E3913D4"/>
    <w:multiLevelType w:val="hybridMultilevel"/>
    <w:tmpl w:val="379A6DB2"/>
    <w:lvl w:ilvl="0" w:tplc="B0542266">
      <w:start w:val="1"/>
      <w:numFmt w:val="decimal"/>
      <w:pStyle w:val="Numeracin"/>
      <w:lvlText w:val="%1"/>
      <w:lvlJc w:val="left"/>
      <w:pPr>
        <w:ind w:left="720" w:hanging="360"/>
      </w:pPr>
      <w:rPr>
        <w:rFonts w:hint="default" w:ascii="Source Sans Pro Black" w:hAnsi="Source Sans Pro Black"/>
        <w:b w:val="0"/>
        <w:i w:val="0"/>
        <w:color w:val="861152" w:themeColor="text1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35">
    <w:abstractNumId w:val="25"/>
  </w:num>
  <w:num w:numId="34">
    <w:abstractNumId w:val="24"/>
  </w:num>
  <w:num w:numId="33">
    <w:abstractNumId w:val="23"/>
  </w:num>
  <w:num w:numId="1">
    <w:abstractNumId w:val="22"/>
  </w:num>
  <w:num w:numId="2">
    <w:abstractNumId w:val="15"/>
  </w:num>
  <w:num w:numId="3">
    <w:abstractNumId w:val="17"/>
  </w:num>
  <w:num w:numId="4">
    <w:abstractNumId w:val="7"/>
  </w:num>
  <w:num w:numId="5">
    <w:abstractNumId w:val="6"/>
  </w:num>
  <w:num w:numId="6">
    <w:abstractNumId w:val="11"/>
  </w:num>
  <w:num w:numId="7">
    <w:abstractNumId w:val="0"/>
  </w:num>
  <w:num w:numId="8">
    <w:abstractNumId w:val="12"/>
  </w:num>
  <w:num w:numId="9">
    <w:abstractNumId w:val="13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2"/>
  </w:num>
  <w:num w:numId="13">
    <w:abstractNumId w:val="9"/>
  </w:num>
  <w:num w:numId="14">
    <w:abstractNumId w:val="21"/>
  </w:num>
  <w:num w:numId="15">
    <w:abstractNumId w:val="3"/>
  </w:num>
  <w:num w:numId="16">
    <w:abstractNumId w:val="5"/>
  </w:num>
  <w:num w:numId="17">
    <w:abstractNumId w:val="16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</w:num>
  <w:num w:numId="23">
    <w:abstractNumId w:val="18"/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8"/>
  </w:num>
  <w:num w:numId="29">
    <w:abstractNumId w:val="19"/>
  </w:num>
  <w:num w:numId="30">
    <w:abstractNumId w:val="20"/>
  </w:num>
  <w:num w:numId="31">
    <w:abstractNumId w:val="1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4F"/>
    <w:rsid w:val="00005133"/>
    <w:rsid w:val="0001408B"/>
    <w:rsid w:val="000230D8"/>
    <w:rsid w:val="000379E2"/>
    <w:rsid w:val="00062DE2"/>
    <w:rsid w:val="000715A0"/>
    <w:rsid w:val="00091B12"/>
    <w:rsid w:val="000A6B7F"/>
    <w:rsid w:val="000C6ED2"/>
    <w:rsid w:val="000D0514"/>
    <w:rsid w:val="00102B99"/>
    <w:rsid w:val="0010522E"/>
    <w:rsid w:val="00113609"/>
    <w:rsid w:val="00113791"/>
    <w:rsid w:val="001754CA"/>
    <w:rsid w:val="0018730B"/>
    <w:rsid w:val="0019287E"/>
    <w:rsid w:val="001A64B5"/>
    <w:rsid w:val="001B1C96"/>
    <w:rsid w:val="001C5AB7"/>
    <w:rsid w:val="001F761C"/>
    <w:rsid w:val="00205DB8"/>
    <w:rsid w:val="00231B41"/>
    <w:rsid w:val="0023714C"/>
    <w:rsid w:val="0024694F"/>
    <w:rsid w:val="0026519D"/>
    <w:rsid w:val="00266814"/>
    <w:rsid w:val="00297124"/>
    <w:rsid w:val="002A1F30"/>
    <w:rsid w:val="002B24C6"/>
    <w:rsid w:val="002B4643"/>
    <w:rsid w:val="002C7D33"/>
    <w:rsid w:val="002D1D96"/>
    <w:rsid w:val="002E11E9"/>
    <w:rsid w:val="0033288B"/>
    <w:rsid w:val="00353CE1"/>
    <w:rsid w:val="00357D5C"/>
    <w:rsid w:val="003B72C4"/>
    <w:rsid w:val="003E4816"/>
    <w:rsid w:val="003E7416"/>
    <w:rsid w:val="00404001"/>
    <w:rsid w:val="004467B0"/>
    <w:rsid w:val="004625CF"/>
    <w:rsid w:val="00476D1E"/>
    <w:rsid w:val="00481ADD"/>
    <w:rsid w:val="00484BFC"/>
    <w:rsid w:val="0048560F"/>
    <w:rsid w:val="004933D0"/>
    <w:rsid w:val="004A341A"/>
    <w:rsid w:val="004B27E8"/>
    <w:rsid w:val="004C3654"/>
    <w:rsid w:val="004D2872"/>
    <w:rsid w:val="004E2AB9"/>
    <w:rsid w:val="004F2431"/>
    <w:rsid w:val="00501FB3"/>
    <w:rsid w:val="00502D39"/>
    <w:rsid w:val="00504379"/>
    <w:rsid w:val="00544197"/>
    <w:rsid w:val="0054570C"/>
    <w:rsid w:val="0054769D"/>
    <w:rsid w:val="005478C9"/>
    <w:rsid w:val="00584160"/>
    <w:rsid w:val="005925FA"/>
    <w:rsid w:val="005A722B"/>
    <w:rsid w:val="005E11A7"/>
    <w:rsid w:val="005E2D9C"/>
    <w:rsid w:val="005E5CF9"/>
    <w:rsid w:val="00621C04"/>
    <w:rsid w:val="00627EAC"/>
    <w:rsid w:val="0063271C"/>
    <w:rsid w:val="006411B5"/>
    <w:rsid w:val="00641F68"/>
    <w:rsid w:val="00645DBC"/>
    <w:rsid w:val="006574F6"/>
    <w:rsid w:val="00663E6D"/>
    <w:rsid w:val="00663ECA"/>
    <w:rsid w:val="00685DF8"/>
    <w:rsid w:val="006A099F"/>
    <w:rsid w:val="006B098B"/>
    <w:rsid w:val="006B27A2"/>
    <w:rsid w:val="006B62DE"/>
    <w:rsid w:val="006E5E28"/>
    <w:rsid w:val="00730DCC"/>
    <w:rsid w:val="00734BD7"/>
    <w:rsid w:val="007355F9"/>
    <w:rsid w:val="00785843"/>
    <w:rsid w:val="007A06F5"/>
    <w:rsid w:val="007E71F5"/>
    <w:rsid w:val="007F1A44"/>
    <w:rsid w:val="007F2028"/>
    <w:rsid w:val="00813BFE"/>
    <w:rsid w:val="0084137D"/>
    <w:rsid w:val="00842D26"/>
    <w:rsid w:val="00854F0C"/>
    <w:rsid w:val="0085687E"/>
    <w:rsid w:val="0086156D"/>
    <w:rsid w:val="008B04CE"/>
    <w:rsid w:val="008B6401"/>
    <w:rsid w:val="008C0067"/>
    <w:rsid w:val="008C026B"/>
    <w:rsid w:val="008C3178"/>
    <w:rsid w:val="008E2E73"/>
    <w:rsid w:val="008E40BE"/>
    <w:rsid w:val="00911F4C"/>
    <w:rsid w:val="00924808"/>
    <w:rsid w:val="00931A54"/>
    <w:rsid w:val="00932410"/>
    <w:rsid w:val="00951A12"/>
    <w:rsid w:val="00956D78"/>
    <w:rsid w:val="00987353"/>
    <w:rsid w:val="009944F1"/>
    <w:rsid w:val="009B44FA"/>
    <w:rsid w:val="009B67A8"/>
    <w:rsid w:val="009C22DF"/>
    <w:rsid w:val="009C32F6"/>
    <w:rsid w:val="009E5F76"/>
    <w:rsid w:val="009F2F69"/>
    <w:rsid w:val="00A0007F"/>
    <w:rsid w:val="00A16EBA"/>
    <w:rsid w:val="00A17306"/>
    <w:rsid w:val="00A34721"/>
    <w:rsid w:val="00A35FFF"/>
    <w:rsid w:val="00A3663D"/>
    <w:rsid w:val="00A47B42"/>
    <w:rsid w:val="00A64054"/>
    <w:rsid w:val="00A802D0"/>
    <w:rsid w:val="00A878F5"/>
    <w:rsid w:val="00A95D02"/>
    <w:rsid w:val="00AA3A41"/>
    <w:rsid w:val="00AB3CF6"/>
    <w:rsid w:val="00AE36B7"/>
    <w:rsid w:val="00B21F7C"/>
    <w:rsid w:val="00B26C5C"/>
    <w:rsid w:val="00B33C0A"/>
    <w:rsid w:val="00B37DE9"/>
    <w:rsid w:val="00B605C1"/>
    <w:rsid w:val="00B70D69"/>
    <w:rsid w:val="00B75FC3"/>
    <w:rsid w:val="00BA16E9"/>
    <w:rsid w:val="00BD2DF3"/>
    <w:rsid w:val="00BE6780"/>
    <w:rsid w:val="00BF0168"/>
    <w:rsid w:val="00C175D8"/>
    <w:rsid w:val="00C301CC"/>
    <w:rsid w:val="00C3391F"/>
    <w:rsid w:val="00C42BFE"/>
    <w:rsid w:val="00C72942"/>
    <w:rsid w:val="00C85BD4"/>
    <w:rsid w:val="00CA1A50"/>
    <w:rsid w:val="00CB7B8F"/>
    <w:rsid w:val="00CC4518"/>
    <w:rsid w:val="00CD6F4C"/>
    <w:rsid w:val="00D22135"/>
    <w:rsid w:val="00D42EED"/>
    <w:rsid w:val="00D9402E"/>
    <w:rsid w:val="00DC5445"/>
    <w:rsid w:val="00DD1349"/>
    <w:rsid w:val="00DD2C8D"/>
    <w:rsid w:val="00DE5BAE"/>
    <w:rsid w:val="00E13A66"/>
    <w:rsid w:val="00E1506F"/>
    <w:rsid w:val="00E3692E"/>
    <w:rsid w:val="00E55507"/>
    <w:rsid w:val="00E72476"/>
    <w:rsid w:val="00E732C6"/>
    <w:rsid w:val="00E9421D"/>
    <w:rsid w:val="00EA1457"/>
    <w:rsid w:val="00EA30ED"/>
    <w:rsid w:val="00EC43D6"/>
    <w:rsid w:val="00EC6976"/>
    <w:rsid w:val="00ED0774"/>
    <w:rsid w:val="00EF0B98"/>
    <w:rsid w:val="00EF1E0E"/>
    <w:rsid w:val="00EF2808"/>
    <w:rsid w:val="00F00C10"/>
    <w:rsid w:val="00F00F5F"/>
    <w:rsid w:val="00F0163E"/>
    <w:rsid w:val="00F0527B"/>
    <w:rsid w:val="00F1240A"/>
    <w:rsid w:val="00F16FC6"/>
    <w:rsid w:val="00F35331"/>
    <w:rsid w:val="00F44A77"/>
    <w:rsid w:val="00F80DA0"/>
    <w:rsid w:val="00FA374A"/>
    <w:rsid w:val="00FA384D"/>
    <w:rsid w:val="00FA7ED1"/>
    <w:rsid w:val="00FB492B"/>
    <w:rsid w:val="00FB5A6E"/>
    <w:rsid w:val="00FB5C6E"/>
    <w:rsid w:val="00FC1D29"/>
    <w:rsid w:val="00FC20E7"/>
    <w:rsid w:val="00FC4256"/>
    <w:rsid w:val="00FD0D9C"/>
    <w:rsid w:val="00FD0E3B"/>
    <w:rsid w:val="094EECCF"/>
    <w:rsid w:val="0ACE740F"/>
    <w:rsid w:val="0B981298"/>
    <w:rsid w:val="0D76F71D"/>
    <w:rsid w:val="0DDB1F95"/>
    <w:rsid w:val="0E11728B"/>
    <w:rsid w:val="0E207D8E"/>
    <w:rsid w:val="0F10F495"/>
    <w:rsid w:val="10BD2AD3"/>
    <w:rsid w:val="10D28462"/>
    <w:rsid w:val="13551561"/>
    <w:rsid w:val="13A2EE93"/>
    <w:rsid w:val="13D696AC"/>
    <w:rsid w:val="157D336F"/>
    <w:rsid w:val="16B45167"/>
    <w:rsid w:val="18C1A944"/>
    <w:rsid w:val="1B795E43"/>
    <w:rsid w:val="1D5F3BEA"/>
    <w:rsid w:val="2050A6E1"/>
    <w:rsid w:val="27E4BCE5"/>
    <w:rsid w:val="2A86A408"/>
    <w:rsid w:val="2C817452"/>
    <w:rsid w:val="32AC713E"/>
    <w:rsid w:val="37B4A4C9"/>
    <w:rsid w:val="387D2DA9"/>
    <w:rsid w:val="39945B13"/>
    <w:rsid w:val="3A70C962"/>
    <w:rsid w:val="3A8AB0A3"/>
    <w:rsid w:val="3D130DDA"/>
    <w:rsid w:val="44AE59F9"/>
    <w:rsid w:val="47E45E2D"/>
    <w:rsid w:val="4C47B8CB"/>
    <w:rsid w:val="50731CC5"/>
    <w:rsid w:val="50DB4E20"/>
    <w:rsid w:val="54F8D191"/>
    <w:rsid w:val="56B6DBE5"/>
    <w:rsid w:val="56F580CE"/>
    <w:rsid w:val="56FE1DE8"/>
    <w:rsid w:val="59178725"/>
    <w:rsid w:val="5AD9F311"/>
    <w:rsid w:val="5C2DE857"/>
    <w:rsid w:val="612515F2"/>
    <w:rsid w:val="62274030"/>
    <w:rsid w:val="655B705A"/>
    <w:rsid w:val="6580F868"/>
    <w:rsid w:val="66C4C153"/>
    <w:rsid w:val="670175C7"/>
    <w:rsid w:val="6CA68867"/>
    <w:rsid w:val="7064137E"/>
    <w:rsid w:val="74A2D4EE"/>
    <w:rsid w:val="74BC8676"/>
    <w:rsid w:val="77D4C0DA"/>
    <w:rsid w:val="78351566"/>
    <w:rsid w:val="7AA34009"/>
    <w:rsid w:val="7C76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5B25"/>
  <w15:chartTrackingRefBased/>
  <w15:docId w15:val="{1F7213D3-B9F1-4F27-A268-FFA9E972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E6780"/>
    <w:pPr>
      <w:jc w:val="both"/>
    </w:pPr>
    <w:rPr>
      <w:rFonts w:ascii="Source Sans Pro" w:hAnsi="Source Sans Pro"/>
      <w:color w:val="011D32" w:themeColor="text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B37DE9"/>
    <w:pPr>
      <w:keepNext/>
      <w:keepLines/>
      <w:spacing w:after="0"/>
      <w:outlineLvl w:val="0"/>
    </w:pPr>
    <w:rPr>
      <w:rFonts w:ascii="Source Sans Pro Black" w:hAnsi="Source Sans Pro Black" w:eastAsiaTheme="majorEastAsia" w:cstheme="majorBidi"/>
      <w:color w:val="861152" w:themeColor="text1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5507"/>
    <w:pPr>
      <w:keepNext/>
      <w:keepLines/>
      <w:spacing w:before="160" w:after="120"/>
      <w:outlineLvl w:val="1"/>
    </w:pPr>
    <w:rPr>
      <w:rFonts w:ascii="Source Sans Pro Black" w:hAnsi="Source Sans Pro Black" w:eastAsiaTheme="majorEastAsia" w:cstheme="majorBidi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5E28"/>
    <w:pPr>
      <w:keepNext/>
      <w:keepLines/>
      <w:spacing w:before="160" w:after="120"/>
      <w:outlineLvl w:val="2"/>
    </w:pPr>
    <w:rPr>
      <w:rFonts w:eastAsiaTheme="majorEastAsia" w:cstheme="majorBidi"/>
      <w:b/>
      <w:i/>
      <w:sz w:val="26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E5E28"/>
    <w:pPr>
      <w:keepNext/>
      <w:keepLines/>
      <w:spacing w:before="160" w:after="120"/>
      <w:outlineLvl w:val="3"/>
    </w:pPr>
    <w:rPr>
      <w:rFonts w:eastAsiaTheme="majorEastAsia" w:cstheme="majorBidi"/>
      <w:b/>
      <w:i/>
      <w:iCs/>
      <w:color w:val="861152" w:themeColor="text1"/>
      <w:sz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E5E28"/>
    <w:pPr>
      <w:keepNext/>
      <w:keepLines/>
      <w:spacing w:before="160" w:after="120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E5E28"/>
    <w:pPr>
      <w:keepNext/>
      <w:keepLines/>
      <w:spacing w:before="160" w:after="120"/>
      <w:outlineLvl w:val="5"/>
    </w:pPr>
    <w:rPr>
      <w:rFonts w:eastAsiaTheme="majorEastAsia" w:cstheme="majorBidi"/>
      <w:i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E11E9"/>
    <w:pPr>
      <w:keepNext/>
      <w:keepLines/>
      <w:spacing w:before="160" w:after="120"/>
      <w:outlineLvl w:val="6"/>
    </w:pPr>
    <w:rPr>
      <w:rFonts w:asciiTheme="majorHAnsi" w:hAnsiTheme="majorHAnsi" w:eastAsiaTheme="majorEastAsia" w:cstheme="majorBidi"/>
      <w:i/>
      <w:iCs/>
      <w:color w:val="3490A7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E11E9"/>
    <w:pPr>
      <w:keepNext/>
      <w:keepLines/>
      <w:spacing w:before="160" w:after="120"/>
      <w:outlineLvl w:val="7"/>
    </w:pPr>
    <w:rPr>
      <w:rFonts w:asciiTheme="majorHAnsi" w:hAnsiTheme="majorHAnsi" w:eastAsiaTheme="majorEastAsia" w:cstheme="majorBidi"/>
      <w:color w:val="B6176F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E11E9"/>
    <w:pPr>
      <w:keepNext/>
      <w:keepLines/>
      <w:spacing w:before="160" w:after="120"/>
      <w:outlineLvl w:val="8"/>
    </w:pPr>
    <w:rPr>
      <w:rFonts w:asciiTheme="majorHAnsi" w:hAnsiTheme="majorHAnsi" w:eastAsiaTheme="majorEastAsia" w:cstheme="majorBidi"/>
      <w:i/>
      <w:iCs/>
      <w:color w:val="B6176F" w:themeColor="text1" w:themeTint="D8"/>
      <w:sz w:val="21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1TTOLPORTADAinterior" w:customStyle="1">
    <w:name w:val="1.TÍTOL PORTADA interior"/>
    <w:basedOn w:val="Normal"/>
    <w:qFormat/>
    <w:rsid w:val="00544197"/>
    <w:pPr>
      <w:spacing w:before="3000" w:after="0" w:line="240" w:lineRule="auto"/>
    </w:pPr>
    <w:rPr>
      <w:rFonts w:ascii="Source Sans Pro Black" w:hAnsi="Source Sans Pro Black" w:eastAsia="Times New Roman" w:cs="Times New Roman"/>
      <w:noProof/>
      <w:color w:val="861152" w:themeColor="text1"/>
      <w:sz w:val="72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379E2"/>
    <w:pPr>
      <w:tabs>
        <w:tab w:val="center" w:pos="4252"/>
        <w:tab w:val="right" w:pos="8504"/>
      </w:tabs>
      <w:spacing w:after="0" w:line="240" w:lineRule="auto"/>
    </w:pPr>
    <w:rPr>
      <w:sz w:val="18"/>
    </w:rPr>
  </w:style>
  <w:style w:type="character" w:styleId="EncabezadoCar" w:customStyle="1">
    <w:name w:val="Encabezado Car"/>
    <w:basedOn w:val="Fuentedeprrafopredeter"/>
    <w:link w:val="Encabezado"/>
    <w:uiPriority w:val="99"/>
    <w:rsid w:val="000379E2"/>
    <w:rPr>
      <w:rFonts w:ascii="Source Sans Pro" w:hAnsi="Source Sans Pro"/>
      <w:color w:val="011D32" w:themeColor="text2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A30ED"/>
    <w:pPr>
      <w:pBdr>
        <w:top w:val="single" w:color="011D32" w:themeColor="text2" w:sz="2" w:space="4"/>
      </w:pBdr>
      <w:tabs>
        <w:tab w:val="center" w:pos="4252"/>
        <w:tab w:val="right" w:pos="8504"/>
      </w:tabs>
      <w:spacing w:after="0" w:line="240" w:lineRule="auto"/>
    </w:pPr>
    <w:rPr>
      <w:sz w:val="18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A30ED"/>
    <w:rPr>
      <w:rFonts w:ascii="Source Sans Pro" w:hAnsi="Source Sans Pro"/>
      <w:color w:val="011D32" w:themeColor="text2"/>
      <w:sz w:val="18"/>
      <w:lang w:val="ca-ES"/>
    </w:rPr>
  </w:style>
  <w:style w:type="paragraph" w:styleId="Sinespaciado">
    <w:name w:val="No Spacing"/>
    <w:link w:val="SinespaciadoCar"/>
    <w:uiPriority w:val="1"/>
    <w:qFormat/>
    <w:rsid w:val="00BD2DF3"/>
    <w:pPr>
      <w:spacing w:after="0" w:line="240" w:lineRule="auto"/>
    </w:pPr>
    <w:rPr>
      <w:rFonts w:ascii="Source Sans Pro" w:hAnsi="Source Sans Pro" w:eastAsiaTheme="minorEastAsia"/>
      <w:color w:val="011D32" w:themeColor="text2"/>
      <w:lang w:eastAsia="es-E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BD2DF3"/>
    <w:rPr>
      <w:rFonts w:ascii="Source Sans Pro" w:hAnsi="Source Sans Pro" w:eastAsiaTheme="minorEastAsia"/>
      <w:color w:val="011D32" w:themeColor="text2"/>
      <w:lang w:eastAsia="es-ES"/>
    </w:rPr>
  </w:style>
  <w:style w:type="paragraph" w:styleId="2SUBTTOLPORTADAinterior" w:customStyle="1">
    <w:name w:val="2.SUBTÍTOL PORTADA interior"/>
    <w:basedOn w:val="Normal"/>
    <w:qFormat/>
    <w:rsid w:val="00544197"/>
    <w:pPr>
      <w:spacing w:before="60" w:after="0" w:line="440" w:lineRule="exact"/>
    </w:pPr>
    <w:rPr>
      <w:rFonts w:ascii="Source Sans Pro Black" w:hAnsi="Source Sans Pro Black" w:eastAsia="Times New Roman" w:cs="Times New Roman"/>
      <w:sz w:val="28"/>
      <w:szCs w:val="24"/>
      <w:lang w:eastAsia="es-ES"/>
    </w:rPr>
  </w:style>
  <w:style w:type="table" w:styleId="Tablaconcuadrcula">
    <w:name w:val="Table Grid"/>
    <w:basedOn w:val="Tablanormal"/>
    <w:rsid w:val="0054419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3AUTORIANOMinterior" w:customStyle="1">
    <w:name w:val="3.AUTORIA NOM interior"/>
    <w:basedOn w:val="Normal"/>
    <w:link w:val="3AUTORIANOMinteriorCar"/>
    <w:qFormat/>
    <w:rsid w:val="00BE6780"/>
    <w:pPr>
      <w:spacing w:before="40" w:after="0" w:line="260" w:lineRule="exact"/>
    </w:pPr>
    <w:rPr>
      <w:rFonts w:ascii="Source Sans Pro Black" w:hAnsi="Source Sans Pro Black" w:eastAsia="Times New Roman" w:cs="Times New Roman"/>
      <w:color w:val="861152" w:themeColor="text1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rsid w:val="00EA30ED"/>
    <w:pPr>
      <w:spacing w:before="360" w:after="360"/>
      <w:ind w:right="864"/>
      <w:jc w:val="left"/>
    </w:pPr>
    <w:rPr>
      <w:i/>
      <w:iCs/>
    </w:rPr>
  </w:style>
  <w:style w:type="character" w:styleId="Referenciaintensa">
    <w:name w:val="Intense Reference"/>
    <w:basedOn w:val="Fuentedeprrafopredeter"/>
    <w:uiPriority w:val="32"/>
    <w:qFormat/>
    <w:rsid w:val="00BD2DF3"/>
    <w:rPr>
      <w:rFonts w:ascii="Source Sans Pro" w:hAnsi="Source Sans Pro"/>
      <w:b w:val="0"/>
      <w:bCs/>
      <w:i/>
      <w:smallCaps/>
      <w:color w:val="011D32" w:themeColor="text2"/>
      <w:spacing w:val="5"/>
      <w:sz w:val="22"/>
    </w:rPr>
  </w:style>
  <w:style w:type="character" w:styleId="Textoennegrita">
    <w:name w:val="Strong"/>
    <w:basedOn w:val="Fuentedeprrafopredeter"/>
    <w:uiPriority w:val="22"/>
    <w:qFormat/>
    <w:rsid w:val="00BE6780"/>
    <w:rPr>
      <w:rFonts w:ascii="Source Sans Pro Black" w:hAnsi="Source Sans Pro Black"/>
      <w:b w:val="0"/>
      <w:bCs/>
      <w:color w:val="861152" w:themeColor="text1"/>
      <w:sz w:val="22"/>
    </w:rPr>
  </w:style>
  <w:style w:type="paragraph" w:styleId="Subttulo">
    <w:name w:val="Subtitle"/>
    <w:basedOn w:val="Normal"/>
    <w:next w:val="Normal"/>
    <w:link w:val="SubttuloCar"/>
    <w:uiPriority w:val="11"/>
    <w:rsid w:val="00BE6780"/>
    <w:pPr>
      <w:numPr>
        <w:ilvl w:val="1"/>
      </w:numPr>
    </w:pPr>
    <w:rPr>
      <w:rFonts w:eastAsiaTheme="minorEastAsia"/>
      <w:color w:val="861152" w:themeColor="text1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BE6780"/>
    <w:rPr>
      <w:rFonts w:ascii="Source Sans Pro" w:hAnsi="Source Sans Pro" w:eastAsiaTheme="minorEastAsia"/>
      <w:color w:val="861152" w:themeColor="text1"/>
      <w:spacing w:val="15"/>
      <w:lang w:val="ca-ES"/>
    </w:rPr>
  </w:style>
  <w:style w:type="character" w:styleId="nfasissutil">
    <w:name w:val="Subtle Emphasis"/>
    <w:basedOn w:val="Fuentedeprrafopredeter"/>
    <w:uiPriority w:val="19"/>
    <w:qFormat/>
    <w:rsid w:val="00BE6780"/>
    <w:rPr>
      <w:rFonts w:ascii="Source Sans Pro" w:hAnsi="Source Sans Pro"/>
      <w:i/>
      <w:iCs/>
      <w:color w:val="861152" w:themeColor="text1"/>
      <w:sz w:val="22"/>
    </w:rPr>
  </w:style>
  <w:style w:type="character" w:styleId="nfasis">
    <w:name w:val="Emphasis"/>
    <w:basedOn w:val="Fuentedeprrafopredeter"/>
    <w:uiPriority w:val="20"/>
    <w:qFormat/>
    <w:rsid w:val="008E2E73"/>
    <w:rPr>
      <w:rFonts w:ascii="Source Sans Pro" w:hAnsi="Source Sans Pro"/>
      <w:i/>
      <w:iCs/>
      <w:color w:val="011D32" w:themeColor="text2"/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FD0E3B"/>
    <w:pPr>
      <w:spacing w:before="200"/>
      <w:ind w:right="864"/>
      <w:jc w:val="left"/>
    </w:pPr>
    <w:rPr>
      <w:rFonts w:ascii="Source Sans Pro Black" w:hAnsi="Source Sans Pro Black"/>
      <w:iCs/>
      <w:sz w:val="18"/>
    </w:rPr>
  </w:style>
  <w:style w:type="character" w:styleId="CitaCar" w:customStyle="1">
    <w:name w:val="Cita Car"/>
    <w:basedOn w:val="Fuentedeprrafopredeter"/>
    <w:link w:val="Cita"/>
    <w:uiPriority w:val="29"/>
    <w:rsid w:val="00FD0E3B"/>
    <w:rPr>
      <w:rFonts w:ascii="Source Sans Pro Black" w:hAnsi="Source Sans Pro Black"/>
      <w:iCs/>
      <w:color w:val="011D32" w:themeColor="text2"/>
      <w:sz w:val="18"/>
      <w:lang w:val="ca-ES"/>
    </w:rPr>
  </w:style>
  <w:style w:type="paragraph" w:styleId="Prrafodelista">
    <w:name w:val="List Paragraph"/>
    <w:basedOn w:val="Normal"/>
    <w:uiPriority w:val="34"/>
    <w:qFormat/>
    <w:rsid w:val="00BE6780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BE6780"/>
    <w:rPr>
      <w:rFonts w:ascii="Source Sans Pro Black" w:hAnsi="Source Sans Pro Black"/>
      <w:b/>
      <w:bCs/>
      <w:i/>
      <w:iCs/>
      <w:spacing w:val="5"/>
      <w:sz w:val="22"/>
    </w:rPr>
  </w:style>
  <w:style w:type="paragraph" w:styleId="Numeracin" w:customStyle="1">
    <w:name w:val="Numeración"/>
    <w:basedOn w:val="Normal"/>
    <w:link w:val="NumeracinCar"/>
    <w:autoRedefine/>
    <w:qFormat/>
    <w:rsid w:val="00663E6D"/>
    <w:pPr>
      <w:numPr>
        <w:numId w:val="1"/>
      </w:numPr>
      <w:ind w:left="360"/>
    </w:pPr>
  </w:style>
  <w:style w:type="paragraph" w:styleId="Vieta" w:customStyle="1">
    <w:name w:val="Viñeta"/>
    <w:basedOn w:val="Numeracin"/>
    <w:link w:val="VietaCar"/>
    <w:qFormat/>
    <w:rsid w:val="00BE6780"/>
    <w:pPr>
      <w:numPr>
        <w:numId w:val="2"/>
      </w:numPr>
      <w:ind w:left="360"/>
    </w:pPr>
  </w:style>
  <w:style w:type="character" w:styleId="NumeracinCar" w:customStyle="1">
    <w:name w:val="Numeración Car"/>
    <w:basedOn w:val="Fuentedeprrafopredeter"/>
    <w:link w:val="Numeracin"/>
    <w:rsid w:val="00663E6D"/>
    <w:rPr>
      <w:rFonts w:ascii="Source Sans Pro" w:hAnsi="Source Sans Pro"/>
      <w:color w:val="011D32" w:themeColor="text2"/>
      <w:lang w:val="ca-ES"/>
    </w:rPr>
  </w:style>
  <w:style w:type="character" w:styleId="Ttulo1Car" w:customStyle="1">
    <w:name w:val="Título 1 Car"/>
    <w:basedOn w:val="Fuentedeprrafopredeter"/>
    <w:link w:val="Ttulo1"/>
    <w:uiPriority w:val="9"/>
    <w:rsid w:val="00B37DE9"/>
    <w:rPr>
      <w:rFonts w:ascii="Source Sans Pro Black" w:hAnsi="Source Sans Pro Black" w:eastAsiaTheme="majorEastAsia" w:cstheme="majorBidi"/>
      <w:color w:val="861152" w:themeColor="text1"/>
      <w:sz w:val="36"/>
      <w:szCs w:val="32"/>
      <w:lang w:val="ca-ES"/>
    </w:rPr>
  </w:style>
  <w:style w:type="character" w:styleId="VietaCar" w:customStyle="1">
    <w:name w:val="Viñeta Car"/>
    <w:basedOn w:val="NumeracinCar"/>
    <w:link w:val="Vieta"/>
    <w:rsid w:val="00BE6780"/>
    <w:rPr>
      <w:rFonts w:ascii="Source Sans Pro" w:hAnsi="Source Sans Pro"/>
      <w:color w:val="011D32" w:themeColor="text2"/>
      <w:lang w:val="ca-ES"/>
    </w:rPr>
  </w:style>
  <w:style w:type="character" w:styleId="Ttulo2Car" w:customStyle="1">
    <w:name w:val="Título 2 Car"/>
    <w:basedOn w:val="Fuentedeprrafopredeter"/>
    <w:link w:val="Ttulo2"/>
    <w:uiPriority w:val="9"/>
    <w:rsid w:val="00E55507"/>
    <w:rPr>
      <w:rFonts w:ascii="Source Sans Pro Black" w:hAnsi="Source Sans Pro Black" w:eastAsiaTheme="majorEastAsia" w:cstheme="majorBidi"/>
      <w:color w:val="011D32" w:themeColor="text2"/>
      <w:sz w:val="32"/>
      <w:szCs w:val="26"/>
      <w:lang w:val="ca-ES"/>
    </w:rPr>
  </w:style>
  <w:style w:type="paragraph" w:styleId="TDC2">
    <w:name w:val="toc 2"/>
    <w:basedOn w:val="Normal"/>
    <w:next w:val="Normal"/>
    <w:autoRedefine/>
    <w:uiPriority w:val="39"/>
    <w:qFormat/>
    <w:rsid w:val="00A47B42"/>
    <w:pPr>
      <w:spacing w:before="240" w:after="100" w:line="260" w:lineRule="exact"/>
      <w:jc w:val="left"/>
    </w:pPr>
    <w:rPr>
      <w:rFonts w:ascii="Source Sans Pro Black" w:hAnsi="Source Sans Pro Black" w:eastAsia="Times New Roman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467B0"/>
    <w:rPr>
      <w:b/>
      <w:color w:val="27668A" w:themeColor="accent5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47B42"/>
    <w:pPr>
      <w:spacing w:after="100"/>
    </w:pPr>
    <w:rPr>
      <w:rFonts w:ascii="Source Sans Pro Black" w:hAnsi="Source Sans Pro Black"/>
      <w:color w:val="861152" w:themeColor="text1"/>
    </w:rPr>
  </w:style>
  <w:style w:type="paragraph" w:styleId="TDC3">
    <w:name w:val="toc 3"/>
    <w:basedOn w:val="Normal"/>
    <w:next w:val="Normal"/>
    <w:autoRedefine/>
    <w:uiPriority w:val="39"/>
    <w:unhideWhenUsed/>
    <w:rsid w:val="0001408B"/>
    <w:pPr>
      <w:tabs>
        <w:tab w:val="right" w:pos="8494"/>
      </w:tabs>
      <w:spacing w:after="100"/>
    </w:pPr>
    <w:rPr>
      <w:i/>
    </w:rPr>
  </w:style>
  <w:style w:type="paragraph" w:styleId="TDC4">
    <w:name w:val="toc 4"/>
    <w:basedOn w:val="Normal"/>
    <w:next w:val="Normal"/>
    <w:autoRedefine/>
    <w:uiPriority w:val="39"/>
    <w:unhideWhenUsed/>
    <w:rsid w:val="001C5AB7"/>
    <w:pPr>
      <w:spacing w:after="100"/>
    </w:pPr>
    <w:rPr>
      <w:color w:val="861152" w:themeColor="text1"/>
    </w:rPr>
  </w:style>
  <w:style w:type="paragraph" w:styleId="Grfic" w:customStyle="1">
    <w:name w:val="Gràfic"/>
    <w:basedOn w:val="Normal"/>
    <w:next w:val="Normal"/>
    <w:link w:val="GrficCar"/>
    <w:qFormat/>
    <w:rsid w:val="00EA1457"/>
    <w:pPr>
      <w:numPr>
        <w:numId w:val="3"/>
      </w:numPr>
      <w:suppressAutoHyphens/>
      <w:spacing w:before="360" w:after="240" w:line="240" w:lineRule="auto"/>
      <w:ind w:left="360"/>
      <w:jc w:val="center"/>
    </w:pPr>
    <w:rPr>
      <w:rFonts w:eastAsia="Times New Roman" w:cs="Times New Roman"/>
      <w:b/>
      <w:sz w:val="18"/>
      <w:szCs w:val="20"/>
      <w:lang w:eastAsia="ar-SA"/>
    </w:rPr>
  </w:style>
  <w:style w:type="paragraph" w:styleId="Listaconvieta" w:customStyle="1">
    <w:name w:val="Lista con viñeta"/>
    <w:basedOn w:val="Normal"/>
    <w:next w:val="Numeracin"/>
    <w:rsid w:val="004D2872"/>
    <w:pPr>
      <w:numPr>
        <w:numId w:val="6"/>
      </w:numPr>
      <w:spacing w:after="240" w:line="240" w:lineRule="auto"/>
      <w:ind w:left="360"/>
    </w:pPr>
    <w:rPr>
      <w:rFonts w:eastAsia="Times New Roman" w:cs="Times New Roman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8560F"/>
    <w:pPr>
      <w:jc w:val="left"/>
      <w:outlineLvl w:val="9"/>
    </w:pPr>
    <w:rPr>
      <w:rFonts w:asciiTheme="majorHAnsi" w:hAnsiTheme="majorHAnsi"/>
      <w:color w:val="77C1D4" w:themeColor="accent1" w:themeShade="BF"/>
      <w:sz w:val="32"/>
      <w:lang w:val="es-ES" w:eastAsia="es-ES"/>
    </w:rPr>
  </w:style>
  <w:style w:type="character" w:styleId="Ttulo6Car" w:customStyle="1">
    <w:name w:val="Título 6 Car"/>
    <w:basedOn w:val="Fuentedeprrafopredeter"/>
    <w:link w:val="Ttulo6"/>
    <w:uiPriority w:val="9"/>
    <w:rsid w:val="006E5E28"/>
    <w:rPr>
      <w:rFonts w:ascii="Source Sans Pro" w:hAnsi="Source Sans Pro" w:eastAsiaTheme="majorEastAsia" w:cstheme="majorBidi"/>
      <w:i/>
      <w:color w:val="011D32" w:themeColor="text2"/>
      <w:lang w:val="ca-ES"/>
    </w:rPr>
  </w:style>
  <w:style w:type="paragraph" w:styleId="TDC5">
    <w:name w:val="toc 5"/>
    <w:basedOn w:val="Normal"/>
    <w:next w:val="Normal"/>
    <w:autoRedefine/>
    <w:uiPriority w:val="39"/>
    <w:unhideWhenUsed/>
    <w:rsid w:val="001C5AB7"/>
    <w:pPr>
      <w:tabs>
        <w:tab w:val="right" w:pos="8494"/>
      </w:tabs>
      <w:spacing w:after="100"/>
    </w:pPr>
  </w:style>
  <w:style w:type="character" w:styleId="Ttulo3Car" w:customStyle="1">
    <w:name w:val="Título 3 Car"/>
    <w:basedOn w:val="Fuentedeprrafopredeter"/>
    <w:link w:val="Ttulo3"/>
    <w:uiPriority w:val="9"/>
    <w:rsid w:val="006E5E28"/>
    <w:rPr>
      <w:rFonts w:ascii="Source Sans Pro" w:hAnsi="Source Sans Pro" w:eastAsiaTheme="majorEastAsia" w:cstheme="majorBidi"/>
      <w:b/>
      <w:i/>
      <w:color w:val="011D32" w:themeColor="text2"/>
      <w:sz w:val="26"/>
      <w:szCs w:val="24"/>
      <w:lang w:val="ca-ES"/>
    </w:rPr>
  </w:style>
  <w:style w:type="character" w:styleId="Ttulo4Car" w:customStyle="1">
    <w:name w:val="Título 4 Car"/>
    <w:basedOn w:val="Fuentedeprrafopredeter"/>
    <w:link w:val="Ttulo4"/>
    <w:uiPriority w:val="9"/>
    <w:rsid w:val="006E5E28"/>
    <w:rPr>
      <w:rFonts w:ascii="Source Sans Pro" w:hAnsi="Source Sans Pro" w:eastAsiaTheme="majorEastAsia" w:cstheme="majorBidi"/>
      <w:b/>
      <w:i/>
      <w:iCs/>
      <w:color w:val="861152" w:themeColor="text1"/>
      <w:sz w:val="24"/>
      <w:lang w:val="ca-ES"/>
    </w:rPr>
  </w:style>
  <w:style w:type="paragraph" w:styleId="Prrafodelista1" w:customStyle="1">
    <w:name w:val="Párrafo de lista1"/>
    <w:basedOn w:val="Normal"/>
    <w:qFormat/>
    <w:rsid w:val="00A17306"/>
    <w:pPr>
      <w:spacing w:before="160" w:line="276" w:lineRule="auto"/>
      <w:ind w:left="720"/>
      <w:contextualSpacing/>
      <w:jc w:val="left"/>
    </w:pPr>
    <w:rPr>
      <w:rFonts w:eastAsia="Times New Roman" w:cs="Times New Roman"/>
      <w:sz w:val="20"/>
      <w:szCs w:val="20"/>
      <w:lang w:eastAsia="zh-TW"/>
    </w:rPr>
  </w:style>
  <w:style w:type="paragraph" w:styleId="TDC6">
    <w:name w:val="toc 6"/>
    <w:basedOn w:val="Normal"/>
    <w:next w:val="Normal"/>
    <w:autoRedefine/>
    <w:uiPriority w:val="39"/>
    <w:unhideWhenUsed/>
    <w:rsid w:val="0001408B"/>
    <w:pPr>
      <w:spacing w:after="100"/>
      <w:ind w:left="1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0527B"/>
    <w:rPr>
      <w:rFonts w:ascii="Segoe UI" w:hAnsi="Segoe UI" w:cs="Segoe UI"/>
      <w:color w:val="011D32" w:themeColor="text2"/>
      <w:sz w:val="18"/>
      <w:szCs w:val="18"/>
      <w:lang w:val="ca-ES"/>
    </w:rPr>
  </w:style>
  <w:style w:type="character" w:styleId="Ttulo5Car" w:customStyle="1">
    <w:name w:val="Título 5 Car"/>
    <w:basedOn w:val="Fuentedeprrafopredeter"/>
    <w:link w:val="Ttulo5"/>
    <w:uiPriority w:val="9"/>
    <w:rsid w:val="006E5E28"/>
    <w:rPr>
      <w:rFonts w:ascii="Source Sans Pro" w:hAnsi="Source Sans Pro" w:eastAsiaTheme="majorEastAsia" w:cstheme="majorBidi"/>
      <w:b/>
      <w:i/>
      <w:color w:val="011D32" w:themeColor="text2"/>
      <w:lang w:val="ca-ES"/>
    </w:rPr>
  </w:style>
  <w:style w:type="character" w:styleId="nfasisintenso">
    <w:name w:val="Intense Emphasis"/>
    <w:basedOn w:val="Fuentedeprrafopredeter"/>
    <w:uiPriority w:val="21"/>
    <w:qFormat/>
    <w:rsid w:val="00E55507"/>
    <w:rPr>
      <w:i/>
      <w:iCs/>
      <w:color w:val="CCE8EF" w:themeColor="accent1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1B1C96"/>
    <w:pPr>
      <w:spacing w:after="100"/>
      <w:ind w:left="1760"/>
    </w:pPr>
  </w:style>
  <w:style w:type="paragraph" w:styleId="Listaconvieta2" w:customStyle="1">
    <w:name w:val="Lista con viñeta2"/>
    <w:basedOn w:val="Normal"/>
    <w:link w:val="Listaconvieta2Car"/>
    <w:qFormat/>
    <w:rsid w:val="007E71F5"/>
    <w:pPr>
      <w:numPr>
        <w:numId w:val="7"/>
      </w:numPr>
      <w:ind w:left="1068"/>
    </w:pPr>
  </w:style>
  <w:style w:type="character" w:styleId="CitadestacadaCar" w:customStyle="1">
    <w:name w:val="Cita destacada Car"/>
    <w:basedOn w:val="Fuentedeprrafopredeter"/>
    <w:link w:val="Citadestacada"/>
    <w:uiPriority w:val="30"/>
    <w:rsid w:val="00EA30ED"/>
    <w:rPr>
      <w:rFonts w:ascii="Source Sans Pro" w:hAnsi="Source Sans Pro"/>
      <w:i/>
      <w:iCs/>
      <w:color w:val="011D32" w:themeColor="text2"/>
      <w:lang w:val="ca-ES"/>
    </w:rPr>
  </w:style>
  <w:style w:type="character" w:styleId="Listaconvieta2Car" w:customStyle="1">
    <w:name w:val="Lista con viñeta2 Car"/>
    <w:basedOn w:val="Fuentedeprrafopredeter"/>
    <w:link w:val="Listaconvieta2"/>
    <w:rsid w:val="007E71F5"/>
    <w:rPr>
      <w:rFonts w:ascii="Source Sans Pro" w:hAnsi="Source Sans Pro"/>
      <w:color w:val="011D32" w:themeColor="text2"/>
      <w:lang w:val="ca-ES"/>
    </w:rPr>
  </w:style>
  <w:style w:type="paragraph" w:styleId="Taula-Ttolsinteriorsprincipals" w:customStyle="1">
    <w:name w:val="Taula - Títols interiors principals"/>
    <w:basedOn w:val="Normal"/>
    <w:link w:val="Taula-TtolsinteriorsprincipalsCar"/>
    <w:qFormat/>
    <w:rsid w:val="009C22DF"/>
    <w:rPr>
      <w:rFonts w:ascii="Source Sans Pro Black" w:hAnsi="Source Sans Pro Black"/>
      <w:color w:val="861152" w:themeColor="text1"/>
    </w:rPr>
  </w:style>
  <w:style w:type="paragraph" w:styleId="TtolTaula" w:customStyle="1">
    <w:name w:val="Títol Taula"/>
    <w:basedOn w:val="TaulaText"/>
    <w:qFormat/>
    <w:rsid w:val="0086156D"/>
    <w:pPr>
      <w:numPr>
        <w:numId w:val="9"/>
      </w:numPr>
      <w:ind w:left="360"/>
      <w:jc w:val="center"/>
    </w:pPr>
    <w:rPr>
      <w:rFonts w:ascii="Source Sans Pro Black" w:hAnsi="Source Sans Pro Black"/>
    </w:rPr>
  </w:style>
  <w:style w:type="character" w:styleId="Taula-TtolsinteriorsprincipalsCar" w:customStyle="1">
    <w:name w:val="Taula - Títols interiors principals Car"/>
    <w:basedOn w:val="Fuentedeprrafopredeter"/>
    <w:link w:val="Taula-Ttolsinteriorsprincipals"/>
    <w:rsid w:val="009C22DF"/>
    <w:rPr>
      <w:rFonts w:ascii="Source Sans Pro Black" w:hAnsi="Source Sans Pro Black"/>
      <w:color w:val="861152" w:themeColor="text1"/>
      <w:lang w:val="ca-ES"/>
    </w:rPr>
  </w:style>
  <w:style w:type="paragraph" w:styleId="TaulaText" w:customStyle="1">
    <w:name w:val="Taula Text"/>
    <w:basedOn w:val="Normal"/>
    <w:link w:val="TaulaTextCar"/>
    <w:qFormat/>
    <w:rsid w:val="00102B99"/>
    <w:pPr>
      <w:jc w:val="right"/>
    </w:pPr>
  </w:style>
  <w:style w:type="paragraph" w:styleId="Grficpeu" w:customStyle="1">
    <w:name w:val="Gràfic peu"/>
    <w:basedOn w:val="Taulapeu"/>
    <w:link w:val="GrficpeuCar"/>
    <w:qFormat/>
    <w:rsid w:val="00DD1349"/>
  </w:style>
  <w:style w:type="paragraph" w:styleId="NumeracinPiedepgina" w:customStyle="1">
    <w:name w:val="Numeración Pie de página"/>
    <w:basedOn w:val="Numeracin"/>
    <w:link w:val="NumeracinPiedepginaCar"/>
    <w:rsid w:val="002D1D96"/>
    <w:pPr>
      <w:ind w:left="8856"/>
      <w:jc w:val="right"/>
    </w:pPr>
  </w:style>
  <w:style w:type="character" w:styleId="TaulaTextCar" w:customStyle="1">
    <w:name w:val="Taula Text Car"/>
    <w:basedOn w:val="Fuentedeprrafopredeter"/>
    <w:link w:val="TaulaText"/>
    <w:rsid w:val="00102B99"/>
    <w:rPr>
      <w:rFonts w:ascii="Source Sans Pro" w:hAnsi="Source Sans Pro"/>
      <w:color w:val="011D32" w:themeColor="text2"/>
      <w:lang w:val="ca-ES"/>
    </w:rPr>
  </w:style>
  <w:style w:type="character" w:styleId="GrficCar" w:customStyle="1">
    <w:name w:val="Gràfic Car"/>
    <w:basedOn w:val="Fuentedeprrafopredeter"/>
    <w:link w:val="Grfic"/>
    <w:rsid w:val="00EA1457"/>
    <w:rPr>
      <w:rFonts w:ascii="Source Sans Pro" w:hAnsi="Source Sans Pro" w:eastAsia="Times New Roman" w:cs="Times New Roman"/>
      <w:b/>
      <w:color w:val="011D32" w:themeColor="text2"/>
      <w:sz w:val="18"/>
      <w:szCs w:val="20"/>
      <w:lang w:val="ca-ES" w:eastAsia="ar-SA"/>
    </w:rPr>
  </w:style>
  <w:style w:type="character" w:styleId="TaulapeuCar" w:customStyle="1">
    <w:name w:val="Taula peu Car"/>
    <w:basedOn w:val="Fuentedeprrafopredeter"/>
    <w:link w:val="Taulapeu"/>
    <w:rsid w:val="00DD1349"/>
    <w:rPr>
      <w:rFonts w:ascii="Source Sans Pro" w:hAnsi="Source Sans Pro" w:eastAsia="Times New Roman" w:cs="Times New Roman"/>
      <w:i/>
      <w:color w:val="011D32" w:themeColor="text2"/>
      <w:sz w:val="18"/>
      <w:szCs w:val="20"/>
      <w:lang w:val="ca-ES" w:eastAsia="es-ES"/>
    </w:rPr>
  </w:style>
  <w:style w:type="character" w:styleId="Referenciasutil">
    <w:name w:val="Subtle Reference"/>
    <w:basedOn w:val="Fuentedeprrafopredeter"/>
    <w:uiPriority w:val="31"/>
    <w:rsid w:val="000379E2"/>
    <w:rPr>
      <w:rFonts w:ascii="Source Sans Pro" w:hAnsi="Source Sans Pro"/>
      <w:smallCaps/>
      <w:color w:val="861152" w:themeColor="text1"/>
      <w:sz w:val="22"/>
    </w:rPr>
  </w:style>
  <w:style w:type="paragraph" w:styleId="TtolSecci" w:customStyle="1">
    <w:name w:val="Títol Secció"/>
    <w:basedOn w:val="Ttulo1"/>
    <w:link w:val="TtolSecciCar"/>
    <w:qFormat/>
    <w:rsid w:val="00987353"/>
  </w:style>
  <w:style w:type="table" w:styleId="Tablaconcuadrcula1" w:customStyle="1">
    <w:name w:val="Tabla con cuadrícula1"/>
    <w:basedOn w:val="Tablanormal"/>
    <w:next w:val="Tablaconcuadrcula"/>
    <w:uiPriority w:val="59"/>
    <w:rsid w:val="00F124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olSecciCar" w:customStyle="1">
    <w:name w:val="Títol Secció Car"/>
    <w:basedOn w:val="Ttulo1Car"/>
    <w:link w:val="TtolSecci"/>
    <w:rsid w:val="00987353"/>
    <w:rPr>
      <w:rFonts w:ascii="Source Sans Pro Black" w:hAnsi="Source Sans Pro Black" w:eastAsiaTheme="majorEastAsia" w:cstheme="majorBidi"/>
      <w:color w:val="861152" w:themeColor="text1"/>
      <w:sz w:val="44"/>
      <w:szCs w:val="32"/>
      <w:lang w:val="ca-ES"/>
    </w:rPr>
  </w:style>
  <w:style w:type="paragraph" w:styleId="Taula-Ttolsinterios" w:customStyle="1">
    <w:name w:val="Taula - Títols interios"/>
    <w:basedOn w:val="Normal"/>
    <w:link w:val="Taula-TtolsinteriosCar"/>
    <w:qFormat/>
    <w:rsid w:val="009C22DF"/>
    <w:pPr>
      <w:spacing w:before="120" w:after="120" w:line="260" w:lineRule="exact"/>
      <w:jc w:val="left"/>
    </w:pPr>
    <w:rPr>
      <w:rFonts w:ascii="Source Sans Pro Black" w:hAnsi="Source Sans Pro Black" w:eastAsia="Times New Roman" w:cs="Times New Roman"/>
      <w:b/>
      <w:szCs w:val="24"/>
      <w:lang w:eastAsia="es-ES"/>
    </w:rPr>
  </w:style>
  <w:style w:type="character" w:styleId="Taula-TtolsinteriosCar" w:customStyle="1">
    <w:name w:val="Taula - Títols interios Car"/>
    <w:basedOn w:val="Fuentedeprrafopredeter"/>
    <w:link w:val="Taula-Ttolsinterios"/>
    <w:rsid w:val="009C22DF"/>
    <w:rPr>
      <w:rFonts w:ascii="Source Sans Pro Black" w:hAnsi="Source Sans Pro Black" w:eastAsia="Times New Roman" w:cs="Times New Roman"/>
      <w:b/>
      <w:color w:val="011D32" w:themeColor="text2"/>
      <w:szCs w:val="24"/>
      <w:lang w:val="ca-ES" w:eastAsia="es-ES"/>
    </w:rPr>
  </w:style>
  <w:style w:type="character" w:styleId="GrficpeuCar" w:customStyle="1">
    <w:name w:val="Gràfic peu Car"/>
    <w:basedOn w:val="TaulapeuCar"/>
    <w:link w:val="Grficpeu"/>
    <w:rsid w:val="00DD1349"/>
    <w:rPr>
      <w:rFonts w:ascii="Source Sans Pro" w:hAnsi="Source Sans Pro" w:eastAsia="Times New Roman" w:cs="Times New Roman"/>
      <w:i/>
      <w:color w:val="011D32" w:themeColor="text2"/>
      <w:sz w:val="18"/>
      <w:szCs w:val="20"/>
      <w:lang w:val="ca-ES" w:eastAsia="es-ES"/>
    </w:rPr>
  </w:style>
  <w:style w:type="character" w:styleId="NumeracinPiedepginaCar" w:customStyle="1">
    <w:name w:val="Numeración Pie de página Car"/>
    <w:basedOn w:val="NumeracinCar"/>
    <w:link w:val="NumeracinPiedepgina"/>
    <w:rsid w:val="002D1D96"/>
    <w:rPr>
      <w:rFonts w:ascii="Source Sans Pro" w:hAnsi="Source Sans Pro"/>
      <w:color w:val="011D32" w:themeColor="text2"/>
      <w:lang w:val="ca-ES"/>
    </w:rPr>
  </w:style>
  <w:style w:type="paragraph" w:styleId="Taulapeu" w:customStyle="1">
    <w:name w:val="Taula peu"/>
    <w:basedOn w:val="Normal"/>
    <w:link w:val="TaulapeuCar"/>
    <w:qFormat/>
    <w:rsid w:val="00F1240A"/>
    <w:pPr>
      <w:spacing w:before="200" w:after="240" w:line="240" w:lineRule="auto"/>
      <w:jc w:val="center"/>
    </w:pPr>
    <w:rPr>
      <w:rFonts w:eastAsia="Times New Roman" w:cs="Times New Roman"/>
      <w:i/>
      <w:sz w:val="18"/>
      <w:szCs w:val="20"/>
      <w:lang w:eastAsia="es-ES"/>
    </w:rPr>
  </w:style>
  <w:style w:type="paragraph" w:styleId="Listaconvineta3" w:customStyle="1">
    <w:name w:val="Lista con vinñeta3"/>
    <w:basedOn w:val="Listaconvieta2"/>
    <w:link w:val="Listaconvineta3Car"/>
    <w:qFormat/>
    <w:rsid w:val="007E71F5"/>
    <w:pPr>
      <w:ind w:left="1776"/>
    </w:pPr>
    <w:rPr>
      <w:lang w:eastAsia="ar-SA"/>
    </w:rPr>
  </w:style>
  <w:style w:type="character" w:styleId="Listaconvineta3Car" w:customStyle="1">
    <w:name w:val="Lista con vinñeta3 Car"/>
    <w:basedOn w:val="Listaconvieta2Car"/>
    <w:link w:val="Listaconvineta3"/>
    <w:rsid w:val="007E71F5"/>
    <w:rPr>
      <w:rFonts w:ascii="Source Sans Pro" w:hAnsi="Source Sans Pro"/>
      <w:color w:val="011D32" w:themeColor="text2"/>
      <w:lang w:val="ca-ES" w:eastAsia="ar-SA"/>
    </w:rPr>
  </w:style>
  <w:style w:type="table" w:styleId="Estilo1" w:customStyle="1">
    <w:name w:val="Estilo1"/>
    <w:basedOn w:val="Tablanormal"/>
    <w:uiPriority w:val="99"/>
    <w:rsid w:val="00854F0C"/>
    <w:pPr>
      <w:spacing w:after="0" w:line="240" w:lineRule="auto"/>
    </w:pPr>
    <w:rPr>
      <w:rFonts w:ascii="Source Sans Pro" w:hAnsi="Source Sans Pro"/>
      <w:color w:val="861152" w:themeColor="text1"/>
    </w:rPr>
    <w:tblPr>
      <w:tblBorders>
        <w:right w:val="single" w:color="861152" w:themeColor="text1" w:sz="4" w:space="0"/>
        <w:insideH w:val="single" w:color="861152" w:themeColor="text1" w:sz="4" w:space="0"/>
      </w:tblBorders>
    </w:tblPr>
    <w:tcPr>
      <w:shd w:val="clear" w:color="auto" w:fill="auto"/>
    </w:tcPr>
  </w:style>
  <w:style w:type="table" w:styleId="Tablanormal5">
    <w:name w:val="Plain Table 5"/>
    <w:basedOn w:val="Tablanormal"/>
    <w:uiPriority w:val="45"/>
    <w:rsid w:val="005E5C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A5EAC" w:themeColor="text1" w:themeTint="80" w:sz="4" w:space="0"/>
        </w:tcBorders>
        <w:shd w:val="clear" w:color="auto" w:fill="F8FBFE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A5EAC" w:themeColor="text1" w:themeTint="80" w:sz="4" w:space="0"/>
        </w:tcBorders>
        <w:shd w:val="clear" w:color="auto" w:fill="F8FBFE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A5EAC" w:themeColor="text1" w:themeTint="80" w:sz="4" w:space="0"/>
        </w:tcBorders>
        <w:shd w:val="clear" w:color="auto" w:fill="F8FBFE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A5EAC" w:themeColor="text1" w:themeTint="80" w:sz="4" w:space="0"/>
        </w:tcBorders>
        <w:shd w:val="clear" w:color="auto" w:fill="F8FBFE" w:themeFill="background1"/>
      </w:tcPr>
    </w:tblStylePr>
    <w:tblStylePr w:type="band1Vert">
      <w:tblPr/>
      <w:tcPr>
        <w:shd w:val="clear" w:color="auto" w:fill="E1EEFA" w:themeFill="background1" w:themeFillShade="F2"/>
      </w:tcPr>
    </w:tblStylePr>
    <w:tblStylePr w:type="band1Horz">
      <w:tblPr/>
      <w:tcPr>
        <w:shd w:val="clear" w:color="auto" w:fill="E1EEF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uladedadesFerreriGurdia" w:customStyle="1">
    <w:name w:val="Taula de dades Ferrer i Guàrdia"/>
    <w:basedOn w:val="Tablanormal"/>
    <w:uiPriority w:val="99"/>
    <w:rsid w:val="001C5AB7"/>
    <w:pPr>
      <w:spacing w:after="0" w:line="240" w:lineRule="auto"/>
    </w:pPr>
    <w:tblPr>
      <w:tblBorders>
        <w:top w:val="single" w:color="C9D9E1" w:themeColor="background2" w:themeTint="66" w:sz="4" w:space="0"/>
        <w:bottom w:val="single" w:color="C9D9E1" w:themeColor="background2" w:themeTint="66" w:sz="4" w:space="0"/>
        <w:insideH w:val="single" w:color="C9D9E1" w:themeColor="background2" w:themeTint="66" w:sz="4" w:space="0"/>
      </w:tblBorders>
    </w:tblPr>
    <w:tcPr>
      <w:shd w:val="clear" w:color="auto" w:fill="auto"/>
      <w:vAlign w:val="center"/>
    </w:tcPr>
  </w:style>
  <w:style w:type="table" w:styleId="Tablanormal3">
    <w:name w:val="Plain Table 3"/>
    <w:basedOn w:val="Tablanormal"/>
    <w:uiPriority w:val="43"/>
    <w:rsid w:val="005E5CF9"/>
    <w:pPr>
      <w:spacing w:after="0" w:line="240" w:lineRule="auto"/>
    </w:pPr>
    <w:rPr>
      <w:rFonts w:ascii="Source Sans Pro" w:hAnsi="Source Sans Pro"/>
      <w:color w:val="861152" w:themeColor="text1"/>
    </w:r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color="EA5EAC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EA5EAC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1EEFA" w:themeFill="background1" w:themeFillShade="F2"/>
      </w:tcPr>
    </w:tblStylePr>
    <w:tblStylePr w:type="band1Horz">
      <w:tblPr/>
      <w:tcPr>
        <w:shd w:val="clear" w:color="auto" w:fill="E1EEF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5E5CF9"/>
    <w:pPr>
      <w:spacing w:after="0" w:line="240" w:lineRule="auto"/>
    </w:pPr>
    <w:rPr>
      <w:color w:val="E52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F7875" w:themeColor="accent6" w:sz="4" w:space="0"/>
        </w:tcBorders>
        <w:shd w:val="clear" w:color="auto" w:fill="F8FBFE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F7875" w:themeColor="accent6" w:sz="4" w:space="0"/>
        </w:tcBorders>
        <w:shd w:val="clear" w:color="auto" w:fill="F8FBFE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F7875" w:themeColor="accent6" w:sz="4" w:space="0"/>
        </w:tcBorders>
        <w:shd w:val="clear" w:color="auto" w:fill="F8FBFE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F7875" w:themeColor="accent6" w:sz="4" w:space="0"/>
        </w:tcBorders>
        <w:shd w:val="clear" w:color="auto" w:fill="F8FBFE" w:themeFill="background1"/>
      </w:tcPr>
    </w:tblStylePr>
    <w:tblStylePr w:type="band1Vert">
      <w:tblPr/>
      <w:tcPr>
        <w:shd w:val="clear" w:color="auto" w:fill="FBE3E3" w:themeFill="accent6" w:themeFillTint="33"/>
      </w:tcPr>
    </w:tblStylePr>
    <w:tblStylePr w:type="band1Horz">
      <w:tblPr/>
      <w:tcPr>
        <w:shd w:val="clear" w:color="auto" w:fill="FBE3E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esiany" w:customStyle="1">
    <w:name w:val="Mes i any"/>
    <w:basedOn w:val="3AUTORIANOMinterior"/>
    <w:link w:val="MesianyCar"/>
    <w:qFormat/>
    <w:rsid w:val="0023714C"/>
    <w:rPr>
      <w:b/>
      <w:color w:val="011D32" w:themeColor="text2"/>
      <w:sz w:val="28"/>
    </w:rPr>
  </w:style>
  <w:style w:type="character" w:styleId="3AUTORIANOMinteriorCar" w:customStyle="1">
    <w:name w:val="3.AUTORIA NOM interior Car"/>
    <w:basedOn w:val="Fuentedeprrafopredeter"/>
    <w:link w:val="3AUTORIANOMinterior"/>
    <w:rsid w:val="0023714C"/>
    <w:rPr>
      <w:rFonts w:ascii="Source Sans Pro Black" w:hAnsi="Source Sans Pro Black" w:eastAsia="Times New Roman" w:cs="Times New Roman"/>
      <w:color w:val="861152" w:themeColor="text1"/>
      <w:szCs w:val="24"/>
      <w:lang w:val="ca-ES" w:eastAsia="es-ES"/>
    </w:rPr>
  </w:style>
  <w:style w:type="character" w:styleId="MesianyCar" w:customStyle="1">
    <w:name w:val="Mes i any Car"/>
    <w:basedOn w:val="3AUTORIANOMinteriorCar"/>
    <w:link w:val="Mesiany"/>
    <w:rsid w:val="0023714C"/>
    <w:rPr>
      <w:rFonts w:ascii="Source Sans Pro Black" w:hAnsi="Source Sans Pro Black" w:eastAsia="Times New Roman" w:cs="Times New Roman"/>
      <w:b/>
      <w:color w:val="011D32" w:themeColor="text2"/>
      <w:sz w:val="28"/>
      <w:szCs w:val="24"/>
      <w:lang w:val="ca-ES" w:eastAsia="es-ES"/>
    </w:rPr>
  </w:style>
  <w:style w:type="paragraph" w:styleId="Peudefoto" w:customStyle="1">
    <w:name w:val="Peu de foto"/>
    <w:basedOn w:val="Grficpeu"/>
    <w:link w:val="PeudefotoCar"/>
    <w:qFormat/>
    <w:rsid w:val="00C3391F"/>
    <w:pPr>
      <w:jc w:val="left"/>
    </w:pPr>
  </w:style>
  <w:style w:type="character" w:styleId="PeudefotoCar" w:customStyle="1">
    <w:name w:val="Peu de foto Car"/>
    <w:basedOn w:val="GrficpeuCar"/>
    <w:link w:val="Peudefoto"/>
    <w:rsid w:val="00C3391F"/>
    <w:rPr>
      <w:rFonts w:ascii="Source Sans Pro" w:hAnsi="Source Sans Pro" w:eastAsia="Times New Roman" w:cs="Times New Roman"/>
      <w:i/>
      <w:color w:val="011D32" w:themeColor="text2"/>
      <w:sz w:val="18"/>
      <w:szCs w:val="20"/>
      <w:lang w:val="ca-ES" w:eastAsia="es-ES"/>
    </w:rPr>
  </w:style>
  <w:style w:type="numbering" w:styleId="Estilo2" w:customStyle="1">
    <w:name w:val="Estilo2"/>
    <w:uiPriority w:val="99"/>
    <w:rsid w:val="00842D26"/>
    <w:pPr>
      <w:numPr>
        <w:numId w:val="14"/>
      </w:numPr>
    </w:pPr>
  </w:style>
  <w:style w:type="paragraph" w:styleId="Listaconvieta4" w:customStyle="1">
    <w:name w:val="Lista con viñeta4"/>
    <w:basedOn w:val="Listaconvineta3"/>
    <w:link w:val="Listaconvieta4Car"/>
    <w:qFormat/>
    <w:rsid w:val="00FC1D29"/>
    <w:pPr>
      <w:numPr>
        <w:numId w:val="22"/>
      </w:numPr>
    </w:pPr>
  </w:style>
  <w:style w:type="paragraph" w:styleId="Listaconvieta5" w:customStyle="1">
    <w:name w:val="Lista con viñeta5"/>
    <w:basedOn w:val="Listaconvieta4"/>
    <w:link w:val="Listaconvieta5Car"/>
    <w:qFormat/>
    <w:rsid w:val="00FC1D29"/>
    <w:pPr>
      <w:numPr>
        <w:numId w:val="23"/>
      </w:numPr>
    </w:pPr>
  </w:style>
  <w:style w:type="character" w:styleId="Listaconvieta4Car" w:customStyle="1">
    <w:name w:val="Lista con viñeta4 Car"/>
    <w:basedOn w:val="Listaconvineta3Car"/>
    <w:link w:val="Listaconvieta4"/>
    <w:rsid w:val="00663E6D"/>
    <w:rPr>
      <w:rFonts w:ascii="Source Sans Pro" w:hAnsi="Source Sans Pro"/>
      <w:color w:val="011D32" w:themeColor="text2"/>
      <w:lang w:val="ca-ES" w:eastAsia="ar-SA"/>
    </w:rPr>
  </w:style>
  <w:style w:type="character" w:styleId="hiddenspellerror" w:customStyle="1">
    <w:name w:val="hiddenspellerror"/>
    <w:basedOn w:val="Fuentedeprrafopredeter"/>
    <w:rsid w:val="0054769D"/>
  </w:style>
  <w:style w:type="character" w:styleId="Listaconvieta5Car" w:customStyle="1">
    <w:name w:val="Lista con viñeta5 Car"/>
    <w:basedOn w:val="Listaconvieta4Car"/>
    <w:link w:val="Listaconvieta5"/>
    <w:rsid w:val="0054769D"/>
    <w:rPr>
      <w:rFonts w:ascii="Source Sans Pro" w:hAnsi="Source Sans Pro"/>
      <w:color w:val="011D32" w:themeColor="text2"/>
      <w:lang w:val="ca-ES" w:eastAsia="ar-SA"/>
    </w:rPr>
  </w:style>
  <w:style w:type="character" w:styleId="Ttulo7Car" w:customStyle="1">
    <w:name w:val="Título 7 Car"/>
    <w:basedOn w:val="Fuentedeprrafopredeter"/>
    <w:link w:val="Ttulo7"/>
    <w:uiPriority w:val="9"/>
    <w:rsid w:val="002E11E9"/>
    <w:rPr>
      <w:rFonts w:asciiTheme="majorHAnsi" w:hAnsiTheme="majorHAnsi" w:eastAsiaTheme="majorEastAsia" w:cstheme="majorBidi"/>
      <w:i/>
      <w:iCs/>
      <w:color w:val="3490A7" w:themeColor="accent1" w:themeShade="7F"/>
      <w:lang w:val="ca-ES"/>
    </w:rPr>
  </w:style>
  <w:style w:type="character" w:styleId="Ttulo8Car" w:customStyle="1">
    <w:name w:val="Título 8 Car"/>
    <w:basedOn w:val="Fuentedeprrafopredeter"/>
    <w:link w:val="Ttulo8"/>
    <w:uiPriority w:val="9"/>
    <w:rsid w:val="002E11E9"/>
    <w:rPr>
      <w:rFonts w:asciiTheme="majorHAnsi" w:hAnsiTheme="majorHAnsi" w:eastAsiaTheme="majorEastAsia" w:cstheme="majorBidi"/>
      <w:color w:val="B6176F" w:themeColor="text1" w:themeTint="D8"/>
      <w:sz w:val="21"/>
      <w:szCs w:val="21"/>
      <w:lang w:val="ca-ES"/>
    </w:rPr>
  </w:style>
  <w:style w:type="character" w:styleId="Ttulo9Car" w:customStyle="1">
    <w:name w:val="Título 9 Car"/>
    <w:basedOn w:val="Fuentedeprrafopredeter"/>
    <w:link w:val="Ttulo9"/>
    <w:uiPriority w:val="9"/>
    <w:rsid w:val="002E11E9"/>
    <w:rPr>
      <w:rFonts w:asciiTheme="majorHAnsi" w:hAnsiTheme="majorHAnsi" w:eastAsiaTheme="majorEastAsia" w:cstheme="majorBidi"/>
      <w:i/>
      <w:iCs/>
      <w:color w:val="B6176F" w:themeColor="text1" w:themeTint="D8"/>
      <w:sz w:val="21"/>
      <w:szCs w:val="21"/>
      <w:lang w:val="ca-ES"/>
    </w:rPr>
  </w:style>
  <w:style w:type="paragraph" w:styleId="Default" w:customStyle="1">
    <w:name w:val="Default"/>
    <w:rsid w:val="00F00C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rsid w:val="00FC20E7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ES" w:eastAsia="es-ES"/>
    </w:rPr>
  </w:style>
  <w:style w:type="character" w:styleId="normaltextrun" w:customStyle="1">
    <w:name w:val="normaltextrun"/>
    <w:basedOn w:val="Fuentedeprrafopredeter"/>
    <w:rsid w:val="00FC20E7"/>
  </w:style>
  <w:style w:type="character" w:styleId="scxw218849119" w:customStyle="1">
    <w:name w:val="scxw218849119"/>
    <w:basedOn w:val="Fuentedeprrafopredeter"/>
    <w:rsid w:val="00FC20E7"/>
  </w:style>
  <w:style w:type="character" w:styleId="eop" w:customStyle="1">
    <w:name w:val="eop"/>
    <w:basedOn w:val="Fuentedeprrafopredeter"/>
    <w:rsid w:val="00FC20E7"/>
  </w:style>
  <w:style w:type="character" w:styleId="Refdecomentario">
    <w:name w:val="annotation reference"/>
    <w:basedOn w:val="Fuentedeprrafopredeter"/>
    <w:uiPriority w:val="99"/>
    <w:semiHidden/>
    <w:unhideWhenUsed/>
    <w:rsid w:val="002469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94F"/>
    <w:pPr>
      <w:spacing w:line="240" w:lineRule="auto"/>
      <w:jc w:val="left"/>
    </w:pPr>
    <w:rPr>
      <w:rFonts w:asciiTheme="minorHAnsi" w:hAnsiTheme="minorHAnsi"/>
      <w:color w:val="auto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24694F"/>
    <w:rPr>
      <w:sz w:val="20"/>
      <w:szCs w:val="20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4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67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4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7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Padr&#243;-Solanet\OneDrive%20-%20Fundacio%20Ferrer%20i%20Guardia\Documentos\Plantillas%20personalizadas%20de%20Office\Plantilla_Souarce_nouscolors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Colors corporatius">
      <a:dk1>
        <a:srgbClr val="861152"/>
      </a:dk1>
      <a:lt1>
        <a:srgbClr val="F8FBFE"/>
      </a:lt1>
      <a:dk2>
        <a:srgbClr val="011D32"/>
      </a:dk2>
      <a:lt2>
        <a:srgbClr val="7AA1B5"/>
      </a:lt2>
      <a:accent1>
        <a:srgbClr val="CCE8EF"/>
      </a:accent1>
      <a:accent2>
        <a:srgbClr val="F1A66A"/>
      </a:accent2>
      <a:accent3>
        <a:srgbClr val="7B1137"/>
      </a:accent3>
      <a:accent4>
        <a:srgbClr val="7AA1B5"/>
      </a:accent4>
      <a:accent5>
        <a:srgbClr val="27668A"/>
      </a:accent5>
      <a:accent6>
        <a:srgbClr val="EF7875"/>
      </a:accent6>
      <a:hlink>
        <a:srgbClr val="011D32"/>
      </a:hlink>
      <a:folHlink>
        <a:srgbClr val="275B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 cap="rnd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0346d9b3-36a7-4ed1-9b26-480d1e518267" xsi:nil="true"/>
    <lcf76f155ced4ddcb4097134ff3c332f xmlns="0346d9b3-36a7-4ed1-9b26-480d1e518267">
      <Terms xmlns="http://schemas.microsoft.com/office/infopath/2007/PartnerControls"/>
    </lcf76f155ced4ddcb4097134ff3c332f>
    <TaxCatchAll xmlns="46b14ad5-0804-4287-8735-6d82cb2322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80CA3783EB7D43BF1F77984F402B89" ma:contentTypeVersion="21" ma:contentTypeDescription="Crear nuevo documento." ma:contentTypeScope="" ma:versionID="be5ce503f7a04022974eeaa434c3d482">
  <xsd:schema xmlns:xsd="http://www.w3.org/2001/XMLSchema" xmlns:xs="http://www.w3.org/2001/XMLSchema" xmlns:p="http://schemas.microsoft.com/office/2006/metadata/properties" xmlns:ns2="46b14ad5-0804-4287-8735-6d82cb2322af" xmlns:ns3="0346d9b3-36a7-4ed1-9b26-480d1e518267" targetNamespace="http://schemas.microsoft.com/office/2006/metadata/properties" ma:root="true" ma:fieldsID="417f26b01207f9677b5ab853715760b7" ns2:_="" ns3:_="">
    <xsd:import namespace="46b14ad5-0804-4287-8735-6d82cb2322af"/>
    <xsd:import namespace="0346d9b3-36a7-4ed1-9b26-480d1e5182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14ad5-0804-4287-8735-6d82cb2322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aa7f95d-f85e-455a-9322-8dffa40d4d67}" ma:internalName="TaxCatchAll" ma:showField="CatchAllData" ma:web="46b14ad5-0804-4287-8735-6d82cb232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6d9b3-36a7-4ed1-9b26-480d1e518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a" ma:index="21" nillable="true" ma:displayName="Data" ma:format="DateOnly" ma:internalName="Data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8cf5cc28-9752-4fde-97cc-43facfe12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C3CE5-B6FA-4E3C-8D44-981306ED1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9E06E-7FF6-47B9-A55F-26B985E50FAE}">
  <ds:schemaRefs>
    <ds:schemaRef ds:uri="http://schemas.microsoft.com/office/2006/metadata/properties"/>
    <ds:schemaRef ds:uri="http://schemas.microsoft.com/office/infopath/2007/PartnerControls"/>
    <ds:schemaRef ds:uri="0346d9b3-36a7-4ed1-9b26-480d1e518267"/>
    <ds:schemaRef ds:uri="46b14ad5-0804-4287-8735-6d82cb2322af"/>
  </ds:schemaRefs>
</ds:datastoreItem>
</file>

<file path=customXml/itemProps3.xml><?xml version="1.0" encoding="utf-8"?>
<ds:datastoreItem xmlns:ds="http://schemas.openxmlformats.org/officeDocument/2006/customXml" ds:itemID="{D7B281BD-E85C-40DE-9755-EA1EC9998776}"/>
</file>

<file path=customXml/itemProps4.xml><?xml version="1.0" encoding="utf-8"?>
<ds:datastoreItem xmlns:ds="http://schemas.openxmlformats.org/officeDocument/2006/customXml" ds:itemID="{6D19042E-1F08-4211-B0CB-191E59223A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Plantilla_Souarce_nouscolors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Padró-Solanet</dc:creator>
  <keywords/>
  <dc:description/>
  <lastModifiedBy>Daniel Sosa</lastModifiedBy>
  <revision>15</revision>
  <lastPrinted>2019-02-23T04:19:00.0000000Z</lastPrinted>
  <dcterms:created xsi:type="dcterms:W3CDTF">2023-01-19T10:19:00.0000000Z</dcterms:created>
  <dcterms:modified xsi:type="dcterms:W3CDTF">2026-03-12T09:55:25.4796685Z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0x0101008880CA3783EB7D43BF1F77984F402B89</vt:lpwstr>
  </property>
  <property fmtid="{D5CDD505-2E9C-101B-9397-08002B2CF9AE}" pid="3" name="MediaServiceImageTags">
    <vt:lpwstr/>
  </property>
</Properties>
</file>